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1" w:rsidRDefault="00250C31" w:rsidP="008E668D">
      <w:pPr>
        <w:spacing w:line="360" w:lineRule="auto"/>
        <w:jc w:val="center"/>
        <w:rPr>
          <w:b/>
          <w:sz w:val="28"/>
          <w:szCs w:val="28"/>
        </w:rPr>
      </w:pPr>
    </w:p>
    <w:p w:rsidR="00A94262" w:rsidRPr="00A94262" w:rsidRDefault="00A94262" w:rsidP="008E668D">
      <w:pPr>
        <w:spacing w:line="360" w:lineRule="auto"/>
        <w:jc w:val="center"/>
        <w:rPr>
          <w:b/>
          <w:sz w:val="28"/>
          <w:szCs w:val="28"/>
        </w:rPr>
      </w:pPr>
      <w:r w:rsidRPr="00A94262">
        <w:rPr>
          <w:b/>
          <w:sz w:val="28"/>
          <w:szCs w:val="28"/>
        </w:rPr>
        <w:t>Katedra Doktryn Polityczno-Prawnych i Filozofii</w:t>
      </w:r>
    </w:p>
    <w:p w:rsidR="00A94262" w:rsidRDefault="00A94262" w:rsidP="008E668D">
      <w:pPr>
        <w:spacing w:line="360" w:lineRule="auto"/>
        <w:jc w:val="center"/>
        <w:rPr>
          <w:sz w:val="28"/>
          <w:szCs w:val="28"/>
        </w:rPr>
      </w:pPr>
      <w:r w:rsidRPr="00A94262">
        <w:rPr>
          <w:sz w:val="28"/>
          <w:szCs w:val="28"/>
        </w:rPr>
        <w:t xml:space="preserve">pod kierownictwem </w:t>
      </w:r>
    </w:p>
    <w:p w:rsidR="00A94262" w:rsidRPr="00A94262" w:rsidRDefault="00A94262" w:rsidP="008E668D">
      <w:pPr>
        <w:spacing w:line="360" w:lineRule="auto"/>
        <w:jc w:val="center"/>
        <w:rPr>
          <w:b/>
          <w:sz w:val="28"/>
          <w:szCs w:val="28"/>
        </w:rPr>
      </w:pPr>
      <w:r w:rsidRPr="00A94262">
        <w:rPr>
          <w:b/>
          <w:sz w:val="28"/>
          <w:szCs w:val="28"/>
        </w:rPr>
        <w:t>Pani Prof. dr hab. Marii Zmierczak</w:t>
      </w:r>
    </w:p>
    <w:p w:rsidR="00A94262" w:rsidRDefault="00A94262" w:rsidP="008E668D">
      <w:pPr>
        <w:spacing w:line="360" w:lineRule="auto"/>
        <w:jc w:val="center"/>
        <w:rPr>
          <w:sz w:val="28"/>
          <w:szCs w:val="28"/>
        </w:rPr>
      </w:pPr>
      <w:r w:rsidRPr="00A94262">
        <w:rPr>
          <w:sz w:val="28"/>
          <w:szCs w:val="28"/>
        </w:rPr>
        <w:t xml:space="preserve">ma zaszczyt zaprosić na </w:t>
      </w:r>
    </w:p>
    <w:p w:rsidR="00A94262" w:rsidRPr="00A94262" w:rsidRDefault="00A94262" w:rsidP="008E668D">
      <w:pPr>
        <w:spacing w:line="360" w:lineRule="auto"/>
        <w:jc w:val="center"/>
        <w:rPr>
          <w:b/>
          <w:sz w:val="28"/>
          <w:szCs w:val="28"/>
        </w:rPr>
      </w:pPr>
      <w:r w:rsidRPr="00A94262">
        <w:rPr>
          <w:b/>
          <w:sz w:val="28"/>
          <w:szCs w:val="28"/>
        </w:rPr>
        <w:t xml:space="preserve">Międzynarodową Konferencję </w:t>
      </w:r>
    </w:p>
    <w:p w:rsidR="00A94262" w:rsidRPr="00A94262" w:rsidRDefault="00A94262" w:rsidP="008E668D">
      <w:pPr>
        <w:spacing w:line="360" w:lineRule="auto"/>
        <w:jc w:val="center"/>
        <w:rPr>
          <w:sz w:val="28"/>
          <w:szCs w:val="28"/>
        </w:rPr>
      </w:pPr>
      <w:r w:rsidRPr="00A94262">
        <w:rPr>
          <w:b/>
          <w:sz w:val="28"/>
          <w:szCs w:val="28"/>
        </w:rPr>
        <w:t>pt.</w:t>
      </w:r>
      <w:r w:rsidRPr="00A94262">
        <w:rPr>
          <w:sz w:val="28"/>
          <w:szCs w:val="28"/>
        </w:rPr>
        <w:t xml:space="preserve"> </w:t>
      </w:r>
      <w:r w:rsidRPr="00A94262">
        <w:rPr>
          <w:b/>
          <w:sz w:val="32"/>
          <w:szCs w:val="32"/>
        </w:rPr>
        <w:t>„W poszukiwaniu europejskiej doktryny wolności słowa"</w:t>
      </w:r>
      <w:r w:rsidRPr="00A94262">
        <w:rPr>
          <w:sz w:val="28"/>
          <w:szCs w:val="28"/>
        </w:rPr>
        <w:t>,</w:t>
      </w:r>
    </w:p>
    <w:p w:rsidR="00A94262" w:rsidRPr="00A94262" w:rsidRDefault="00A94262" w:rsidP="008E668D">
      <w:pPr>
        <w:spacing w:line="360" w:lineRule="auto"/>
        <w:jc w:val="center"/>
        <w:rPr>
          <w:b/>
          <w:sz w:val="28"/>
          <w:szCs w:val="28"/>
        </w:rPr>
      </w:pPr>
      <w:r w:rsidRPr="00A94262">
        <w:rPr>
          <w:b/>
          <w:sz w:val="28"/>
          <w:szCs w:val="28"/>
        </w:rPr>
        <w:t xml:space="preserve">10 marca 2016 , godz. 9.00 - 19.00 </w:t>
      </w:r>
    </w:p>
    <w:p w:rsidR="00B94908" w:rsidRPr="00A94262" w:rsidRDefault="00A94262" w:rsidP="00B94908">
      <w:pPr>
        <w:spacing w:line="360" w:lineRule="auto"/>
        <w:jc w:val="center"/>
        <w:rPr>
          <w:b/>
          <w:sz w:val="28"/>
          <w:szCs w:val="28"/>
        </w:rPr>
      </w:pPr>
      <w:r w:rsidRPr="00A94262">
        <w:rPr>
          <w:b/>
          <w:sz w:val="28"/>
          <w:szCs w:val="28"/>
        </w:rPr>
        <w:t>Budynek WPiA UAM przy al. Niepodległości 53 w Poznaniu</w:t>
      </w:r>
    </w:p>
    <w:p w:rsidR="00A94262" w:rsidRPr="00A94262" w:rsidRDefault="00A94262" w:rsidP="008E668D">
      <w:pPr>
        <w:rPr>
          <w:szCs w:val="24"/>
        </w:rPr>
      </w:pPr>
      <w:bookmarkStart w:id="0" w:name="_GoBack"/>
      <w:bookmarkEnd w:id="0"/>
    </w:p>
    <w:p w:rsidR="00A94262" w:rsidRDefault="00A94262" w:rsidP="008E668D">
      <w:pPr>
        <w:spacing w:line="276" w:lineRule="auto"/>
        <w:ind w:firstLine="708"/>
        <w:jc w:val="both"/>
        <w:rPr>
          <w:szCs w:val="24"/>
        </w:rPr>
      </w:pPr>
      <w:r w:rsidRPr="00A94262">
        <w:rPr>
          <w:szCs w:val="24"/>
        </w:rPr>
        <w:t xml:space="preserve">Międzynarodowa konferencja pt. „W poszukiwaniu europejskiej doktryny wolności słowa" ma na celu przedstawienie polskiej i europejskiej myśli polityczno-prawnej związanej z wyznaczeniem granic swobody wypowiedzi. We współczesnej wielokulturowej Europie coraz wyraźniej zaznaczają się </w:t>
      </w:r>
      <w:r w:rsidR="00CA4311">
        <w:rPr>
          <w:szCs w:val="24"/>
        </w:rPr>
        <w:t xml:space="preserve">bowiem </w:t>
      </w:r>
      <w:r w:rsidRPr="00A94262">
        <w:rPr>
          <w:szCs w:val="24"/>
        </w:rPr>
        <w:t xml:space="preserve">spory związane z konfliktem takich wartości jak wolność słowa </w:t>
      </w:r>
      <w:r w:rsidR="00CA4311">
        <w:rPr>
          <w:szCs w:val="24"/>
        </w:rPr>
        <w:t xml:space="preserve">i prasy </w:t>
      </w:r>
      <w:r w:rsidRPr="00A94262">
        <w:rPr>
          <w:szCs w:val="24"/>
        </w:rPr>
        <w:t xml:space="preserve">z jednej strony, a z drugiej konieczności poszanowania </w:t>
      </w:r>
      <w:r w:rsidR="00CA4311">
        <w:rPr>
          <w:szCs w:val="24"/>
        </w:rPr>
        <w:t xml:space="preserve">innych wartości oraz </w:t>
      </w:r>
      <w:r w:rsidRPr="00A94262">
        <w:rPr>
          <w:szCs w:val="24"/>
        </w:rPr>
        <w:t>szeroko pojmowanych praw człowieka</w:t>
      </w:r>
      <w:r w:rsidR="0012663E">
        <w:rPr>
          <w:szCs w:val="24"/>
        </w:rPr>
        <w:t>.</w:t>
      </w:r>
    </w:p>
    <w:p w:rsidR="00A94262" w:rsidRPr="00A94262" w:rsidRDefault="00A94262" w:rsidP="008E668D">
      <w:pPr>
        <w:spacing w:line="276" w:lineRule="auto"/>
        <w:ind w:firstLine="708"/>
        <w:jc w:val="both"/>
        <w:rPr>
          <w:szCs w:val="24"/>
        </w:rPr>
      </w:pPr>
    </w:p>
    <w:p w:rsidR="00A94262" w:rsidRDefault="00A94262" w:rsidP="008E668D">
      <w:pPr>
        <w:spacing w:line="276" w:lineRule="auto"/>
        <w:ind w:firstLine="708"/>
        <w:jc w:val="both"/>
        <w:rPr>
          <w:szCs w:val="24"/>
        </w:rPr>
      </w:pPr>
      <w:r w:rsidRPr="00A94262">
        <w:rPr>
          <w:szCs w:val="24"/>
        </w:rPr>
        <w:t>Organizacja konferencji wynika z głębokiego przekonania, iż potrzeba więcej namysłu nad tymi prob</w:t>
      </w:r>
      <w:r w:rsidR="0012663E">
        <w:rPr>
          <w:szCs w:val="24"/>
        </w:rPr>
        <w:t>lemami w kontekście współczesnego prawa i</w:t>
      </w:r>
      <w:r w:rsidRPr="00A94262">
        <w:rPr>
          <w:szCs w:val="24"/>
        </w:rPr>
        <w:t xml:space="preserve"> myśli polityczno-prawnej, zwłaszcza związanej z fundamentami demokracji liberalnej</w:t>
      </w:r>
      <w:r w:rsidR="0012663E">
        <w:rPr>
          <w:szCs w:val="24"/>
        </w:rPr>
        <w:t>.</w:t>
      </w:r>
    </w:p>
    <w:p w:rsidR="00A94262" w:rsidRPr="00A94262" w:rsidRDefault="00A94262" w:rsidP="008E668D">
      <w:pPr>
        <w:spacing w:line="276" w:lineRule="auto"/>
        <w:ind w:firstLine="708"/>
        <w:jc w:val="both"/>
        <w:rPr>
          <w:szCs w:val="24"/>
        </w:rPr>
      </w:pPr>
    </w:p>
    <w:p w:rsidR="00A94262" w:rsidRDefault="00A94262" w:rsidP="008E668D">
      <w:pPr>
        <w:spacing w:line="276" w:lineRule="auto"/>
        <w:ind w:firstLine="708"/>
        <w:jc w:val="both"/>
        <w:rPr>
          <w:szCs w:val="24"/>
        </w:rPr>
      </w:pPr>
      <w:r w:rsidRPr="00A94262">
        <w:rPr>
          <w:szCs w:val="24"/>
        </w:rPr>
        <w:t>Najnowsze doświadczenia, związane z zamachem na redakcję francuskiego czasopisma „Charlie Hebdo" oraz reakcjami społecznymi na kryzys uchodźczy, pokazują jak bardzo niezbędny jest taki dyskurs zwłaszcza w kontekście kluczowych dla demokracji liberalnej wartości i idei polityczno-prawnych, jakimi są tolerancja, niedyskryminacja czy poszanowanie praw mniejszości.</w:t>
      </w:r>
    </w:p>
    <w:p w:rsidR="00A94262" w:rsidRPr="00A94262" w:rsidRDefault="00A94262" w:rsidP="008E668D">
      <w:pPr>
        <w:spacing w:line="276" w:lineRule="auto"/>
        <w:ind w:firstLine="708"/>
        <w:jc w:val="both"/>
        <w:rPr>
          <w:szCs w:val="24"/>
        </w:rPr>
      </w:pPr>
    </w:p>
    <w:p w:rsidR="00A94262" w:rsidRPr="00A94262" w:rsidRDefault="00A94262" w:rsidP="008E668D">
      <w:pPr>
        <w:spacing w:line="276" w:lineRule="auto"/>
        <w:ind w:firstLine="708"/>
        <w:jc w:val="both"/>
        <w:rPr>
          <w:szCs w:val="24"/>
        </w:rPr>
      </w:pPr>
      <w:r w:rsidRPr="00A94262">
        <w:rPr>
          <w:szCs w:val="24"/>
        </w:rPr>
        <w:t xml:space="preserve">Z powyższych założeń wynika szczegółowa tematyka konferencji. </w:t>
      </w:r>
      <w:r w:rsidR="0012663E">
        <w:rPr>
          <w:szCs w:val="24"/>
        </w:rPr>
        <w:t xml:space="preserve">W pierwszym rzędzie </w:t>
      </w:r>
      <w:r w:rsidRPr="00A94262">
        <w:rPr>
          <w:szCs w:val="24"/>
        </w:rPr>
        <w:t xml:space="preserve">organizatorzy </w:t>
      </w:r>
      <w:r w:rsidR="0012663E">
        <w:rPr>
          <w:szCs w:val="24"/>
        </w:rPr>
        <w:t>chcieliby przedstawić a</w:t>
      </w:r>
      <w:r w:rsidRPr="00A94262">
        <w:rPr>
          <w:szCs w:val="24"/>
        </w:rPr>
        <w:t>ksjologiczne rozważania związane z miejscem wolności oraz samej swobody wypowiedzi w systemie wartości demokratycznych, umieszczając powyższą problematykę w kontekście doktrynalnym i konstytucyjnoprawnym. Tym zagadnieniom poświęcona będzie pierwsza sesja.</w:t>
      </w:r>
    </w:p>
    <w:p w:rsidR="00A94262" w:rsidRDefault="00A94262" w:rsidP="008E668D">
      <w:pPr>
        <w:spacing w:line="276" w:lineRule="auto"/>
        <w:ind w:firstLine="708"/>
        <w:jc w:val="both"/>
        <w:rPr>
          <w:szCs w:val="24"/>
        </w:rPr>
      </w:pPr>
      <w:r w:rsidRPr="00A94262">
        <w:rPr>
          <w:szCs w:val="24"/>
        </w:rPr>
        <w:lastRenderedPageBreak/>
        <w:t>W dalszej części organizatorzy chcą przedstawić powyższe problemy w praktycznym kontekście funkcjonowania mass mediów (prasa, radio, telewizja, Internet) w społeczeństwie informatycznym (II sesja). Namysł nad szczegółowymi problemami - mową nienawiści oraz obrazą uczuć religijnych będą tematem III i IV sesji.</w:t>
      </w:r>
    </w:p>
    <w:p w:rsidR="00A94262" w:rsidRPr="00A94262" w:rsidRDefault="00A94262" w:rsidP="008E668D">
      <w:pPr>
        <w:spacing w:line="276" w:lineRule="auto"/>
        <w:ind w:firstLine="708"/>
        <w:jc w:val="both"/>
        <w:rPr>
          <w:szCs w:val="24"/>
        </w:rPr>
      </w:pPr>
    </w:p>
    <w:p w:rsidR="00EE4426" w:rsidRDefault="00A94262" w:rsidP="003B381F">
      <w:pPr>
        <w:spacing w:line="276" w:lineRule="auto"/>
        <w:ind w:firstLine="708"/>
        <w:jc w:val="both"/>
        <w:rPr>
          <w:szCs w:val="24"/>
        </w:rPr>
      </w:pPr>
      <w:r w:rsidRPr="00A94262">
        <w:rPr>
          <w:szCs w:val="24"/>
        </w:rPr>
        <w:t>Niezwykle istotnym wzbogaceniem konferencji będzie jej międzynarodowy charakter, pozwalający spojrzeć na doktrynę wolności słowa z różnych perspektyw zakorzenionych w odmiennych tradycjach i kulturach.</w:t>
      </w:r>
    </w:p>
    <w:p w:rsidR="00250C31" w:rsidRDefault="00250C31" w:rsidP="003B381F">
      <w:pPr>
        <w:spacing w:line="276" w:lineRule="auto"/>
        <w:ind w:firstLine="708"/>
        <w:jc w:val="both"/>
        <w:rPr>
          <w:szCs w:val="24"/>
        </w:rPr>
      </w:pPr>
    </w:p>
    <w:p w:rsidR="003B381F" w:rsidRDefault="003B381F" w:rsidP="003B381F">
      <w:pPr>
        <w:spacing w:line="276" w:lineRule="auto"/>
        <w:ind w:firstLine="708"/>
        <w:jc w:val="both"/>
        <w:rPr>
          <w:szCs w:val="24"/>
        </w:rPr>
      </w:pPr>
    </w:p>
    <w:p w:rsidR="00511749" w:rsidRPr="00250C31" w:rsidRDefault="00511749" w:rsidP="00250C31">
      <w:pPr>
        <w:spacing w:line="276" w:lineRule="auto"/>
        <w:jc w:val="both"/>
        <w:rPr>
          <w:szCs w:val="24"/>
          <w:u w:val="single"/>
        </w:rPr>
      </w:pPr>
      <w:r w:rsidRPr="00250C31">
        <w:rPr>
          <w:szCs w:val="24"/>
          <w:u w:val="single"/>
        </w:rPr>
        <w:t xml:space="preserve">Swój udział w Konferencji potwierdzili już między innymi: </w:t>
      </w:r>
    </w:p>
    <w:p w:rsidR="00250C31" w:rsidRDefault="00250C31" w:rsidP="00250C31">
      <w:pPr>
        <w:spacing w:line="276" w:lineRule="auto"/>
        <w:ind w:firstLine="708"/>
        <w:jc w:val="both"/>
        <w:rPr>
          <w:szCs w:val="24"/>
        </w:rPr>
      </w:pPr>
    </w:p>
    <w:p w:rsidR="00511749" w:rsidRDefault="00511749" w:rsidP="00250C31">
      <w:pPr>
        <w:spacing w:line="276" w:lineRule="auto"/>
        <w:jc w:val="both"/>
        <w:rPr>
          <w:rFonts w:cs="Times New Roman"/>
          <w:szCs w:val="24"/>
        </w:rPr>
      </w:pPr>
      <w:r w:rsidRPr="00167FF4">
        <w:rPr>
          <w:rFonts w:cs="Times New Roman"/>
          <w:szCs w:val="24"/>
        </w:rPr>
        <w:t>Prof.</w:t>
      </w:r>
      <w:r w:rsidRPr="00167FF4">
        <w:rPr>
          <w:rFonts w:cs="Times New Roman"/>
          <w:b/>
          <w:szCs w:val="24"/>
        </w:rPr>
        <w:t xml:space="preserve"> Christine Mengès-Le Pape - </w:t>
      </w:r>
      <w:r w:rsidRPr="00167FF4">
        <w:rPr>
          <w:rFonts w:cs="Times New Roman"/>
          <w:szCs w:val="24"/>
        </w:rPr>
        <w:t xml:space="preserve">Profesor nadzwyczajny prawa Wydziału  Historii Prawa i myśli politycznej </w:t>
      </w:r>
      <w:r w:rsidR="003B381F" w:rsidRPr="003B381F">
        <w:rPr>
          <w:rFonts w:cs="Times New Roman"/>
          <w:szCs w:val="24"/>
        </w:rPr>
        <w:t>na Uniwersytecie Toulouse 1 Capitole we Francji</w:t>
      </w:r>
      <w:r w:rsidR="003B381F">
        <w:rPr>
          <w:rFonts w:cs="Times New Roman"/>
          <w:szCs w:val="24"/>
        </w:rPr>
        <w:t>.</w:t>
      </w:r>
      <w:r w:rsidRPr="00167FF4">
        <w:rPr>
          <w:rFonts w:cs="Times New Roman"/>
          <w:szCs w:val="24"/>
        </w:rPr>
        <w:t xml:space="preserve"> </w:t>
      </w:r>
      <w:r w:rsidR="003B381F" w:rsidRPr="003B381F">
        <w:rPr>
          <w:rFonts w:cs="Times New Roman"/>
          <w:szCs w:val="24"/>
        </w:rPr>
        <w:t>Zajmuje się historią prawa oraz instytucji prawnych, rozdziałem religii od państwa.</w:t>
      </w:r>
      <w:r w:rsidR="003B381F">
        <w:rPr>
          <w:rFonts w:cs="Times New Roman"/>
          <w:szCs w:val="24"/>
        </w:rPr>
        <w:t xml:space="preserve"> </w:t>
      </w:r>
      <w:r w:rsidRPr="00167FF4">
        <w:rPr>
          <w:rFonts w:cs="Times New Roman"/>
          <w:szCs w:val="24"/>
        </w:rPr>
        <w:t>Członek Komitetu Badań Naukowych odpowiedzialny za oś badawczą prawa</w:t>
      </w:r>
      <w:r>
        <w:rPr>
          <w:rFonts w:cs="Times New Roman"/>
          <w:szCs w:val="24"/>
        </w:rPr>
        <w:t xml:space="preserve">, religii i </w:t>
      </w:r>
      <w:r w:rsidRPr="00167FF4">
        <w:rPr>
          <w:rFonts w:cs="Times New Roman"/>
          <w:szCs w:val="24"/>
        </w:rPr>
        <w:t>ekonomii</w:t>
      </w:r>
      <w:r>
        <w:rPr>
          <w:rFonts w:cs="Times New Roman"/>
          <w:szCs w:val="24"/>
        </w:rPr>
        <w:t>.</w:t>
      </w:r>
    </w:p>
    <w:p w:rsidR="00511749" w:rsidRDefault="00511749" w:rsidP="00250C31">
      <w:pPr>
        <w:spacing w:line="276" w:lineRule="auto"/>
        <w:jc w:val="both"/>
        <w:rPr>
          <w:szCs w:val="24"/>
        </w:rPr>
      </w:pPr>
    </w:p>
    <w:p w:rsidR="00511749" w:rsidRDefault="00511749" w:rsidP="00250C31">
      <w:pPr>
        <w:spacing w:line="276" w:lineRule="auto"/>
        <w:jc w:val="both"/>
        <w:rPr>
          <w:rFonts w:cs="Times New Roman"/>
          <w:color w:val="2C2B2B"/>
          <w:szCs w:val="24"/>
          <w:shd w:val="clear" w:color="auto" w:fill="FFFFFF"/>
        </w:rPr>
      </w:pPr>
      <w:r w:rsidRPr="00167FF4">
        <w:rPr>
          <w:rFonts w:cs="Times New Roman"/>
          <w:szCs w:val="24"/>
        </w:rPr>
        <w:t xml:space="preserve">Prezydent MUN Academy </w:t>
      </w:r>
      <w:r w:rsidRPr="00167FF4">
        <w:rPr>
          <w:rFonts w:cs="Times New Roman"/>
          <w:b/>
          <w:color w:val="2C2B2B"/>
          <w:szCs w:val="24"/>
          <w:shd w:val="clear" w:color="auto" w:fill="FFFFFF"/>
        </w:rPr>
        <w:t>Riccardo Mazzucchelli</w:t>
      </w:r>
      <w:r w:rsidRPr="00167FF4">
        <w:rPr>
          <w:rFonts w:cs="Times New Roman"/>
          <w:color w:val="2C2B2B"/>
          <w:szCs w:val="24"/>
          <w:shd w:val="clear" w:color="auto" w:fill="FFFFFF"/>
        </w:rPr>
        <w:t xml:space="preserve"> -  absolwent Uniwersytetu Bocconi w Mediolanie, magister studiów europejskich </w:t>
      </w:r>
      <w:r>
        <w:rPr>
          <w:rFonts w:cs="Times New Roman"/>
          <w:color w:val="2C2B2B"/>
          <w:szCs w:val="24"/>
          <w:shd w:val="clear" w:color="auto" w:fill="FFFFFF"/>
        </w:rPr>
        <w:t xml:space="preserve">w LUISS, </w:t>
      </w:r>
      <w:r w:rsidRPr="00167FF4">
        <w:rPr>
          <w:rFonts w:cs="Times New Roman"/>
          <w:color w:val="2C2B2B"/>
          <w:szCs w:val="24"/>
          <w:shd w:val="clear" w:color="auto" w:fill="FFFFFF"/>
        </w:rPr>
        <w:t xml:space="preserve"> magister stosunków europejsko-śródziemnomorskich w Universitat Rovira</w:t>
      </w:r>
      <w:r>
        <w:rPr>
          <w:rFonts w:cs="Times New Roman"/>
          <w:color w:val="2C2B2B"/>
          <w:szCs w:val="24"/>
          <w:shd w:val="clear" w:color="auto" w:fill="FFFFFF"/>
        </w:rPr>
        <w:t>; dawniej</w:t>
      </w:r>
      <w:r w:rsidRPr="00167FF4">
        <w:rPr>
          <w:rFonts w:cs="Times New Roman"/>
          <w:color w:val="2C2B2B"/>
          <w:szCs w:val="24"/>
          <w:shd w:val="clear" w:color="auto" w:fill="FFFFFF"/>
        </w:rPr>
        <w:t xml:space="preserve"> konsultant dla</w:t>
      </w:r>
      <w:r w:rsidRPr="00167FF4">
        <w:rPr>
          <w:rFonts w:cs="Times New Roman"/>
          <w:szCs w:val="24"/>
        </w:rPr>
        <w:t xml:space="preserve"> </w:t>
      </w:r>
      <w:r w:rsidRPr="00167FF4">
        <w:rPr>
          <w:rFonts w:cs="Times New Roman"/>
          <w:color w:val="2C2B2B"/>
          <w:szCs w:val="24"/>
          <w:shd w:val="clear" w:color="auto" w:fill="FFFFFF"/>
        </w:rPr>
        <w:t xml:space="preserve">Organizacji Narodów Zjednoczonych do spraw Wyżywienia i Rolnictwa (FAO), przebywał w Bejrucie, by ukończyć studia w świecie arabskim.  </w:t>
      </w:r>
    </w:p>
    <w:p w:rsidR="00511749" w:rsidRPr="00167FF4" w:rsidRDefault="00511749" w:rsidP="00250C31">
      <w:pPr>
        <w:spacing w:line="276" w:lineRule="auto"/>
        <w:jc w:val="both"/>
        <w:rPr>
          <w:rFonts w:cs="Times New Roman"/>
          <w:szCs w:val="24"/>
        </w:rPr>
      </w:pPr>
    </w:p>
    <w:p w:rsidR="00511749" w:rsidRPr="00167FF4" w:rsidRDefault="00511749" w:rsidP="00250C31">
      <w:pPr>
        <w:spacing w:line="276" w:lineRule="auto"/>
        <w:jc w:val="both"/>
        <w:rPr>
          <w:rFonts w:cs="Times New Roman"/>
          <w:szCs w:val="24"/>
        </w:rPr>
      </w:pPr>
      <w:r w:rsidRPr="00167FF4">
        <w:rPr>
          <w:rFonts w:cs="Times New Roman"/>
          <w:szCs w:val="24"/>
        </w:rPr>
        <w:t xml:space="preserve">Prof. dr hab. </w:t>
      </w:r>
      <w:r w:rsidRPr="00167FF4">
        <w:rPr>
          <w:rFonts w:cs="Times New Roman"/>
          <w:b/>
          <w:szCs w:val="24"/>
        </w:rPr>
        <w:t xml:space="preserve">Jacek Sobczak </w:t>
      </w:r>
      <w:r w:rsidRPr="00167FF4">
        <w:rPr>
          <w:rFonts w:cs="Times New Roman"/>
          <w:szCs w:val="24"/>
        </w:rPr>
        <w:t>- p</w:t>
      </w:r>
      <w:r w:rsidRPr="00167FF4">
        <w:rPr>
          <w:rFonts w:cs="Times New Roman"/>
          <w:color w:val="000000"/>
          <w:szCs w:val="24"/>
          <w:shd w:val="clear" w:color="auto" w:fill="FFFFFF"/>
        </w:rPr>
        <w:t>rezes </w:t>
      </w:r>
      <w:r w:rsidRPr="00167FF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167FF4">
        <w:rPr>
          <w:rFonts w:cs="Times New Roman"/>
          <w:szCs w:val="24"/>
          <w:shd w:val="clear" w:color="auto" w:fill="FFFFFF"/>
        </w:rPr>
        <w:t>Polskiego Towarzystwa Naukowego Prawa Prasowego</w:t>
      </w:r>
      <w:r w:rsidRPr="00167FF4">
        <w:rPr>
          <w:rFonts w:cs="Times New Roman"/>
          <w:szCs w:val="24"/>
        </w:rPr>
        <w:t xml:space="preserve">, sędzia Izby Karnej Sądu Najwyższego; </w:t>
      </w:r>
      <w:r w:rsidRPr="00167FF4">
        <w:rPr>
          <w:rFonts w:cs="Times New Roman"/>
          <w:color w:val="252525"/>
          <w:szCs w:val="24"/>
          <w:shd w:val="clear" w:color="auto" w:fill="FFFFFF"/>
        </w:rPr>
        <w:t>do 2010 roku kierownik Zakładu Systemów Prasowych i Prawa Prasowego Wydziału Nauk Politycznych i Dziennikarstwa</w:t>
      </w:r>
      <w:r w:rsidRPr="00167FF4">
        <w:rPr>
          <w:rStyle w:val="apple-converted-space"/>
          <w:rFonts w:cs="Times New Roman"/>
          <w:color w:val="252525"/>
          <w:szCs w:val="24"/>
          <w:shd w:val="clear" w:color="auto" w:fill="FFFFFF"/>
        </w:rPr>
        <w:t> </w:t>
      </w:r>
      <w:r w:rsidRPr="00167FF4">
        <w:rPr>
          <w:rFonts w:cs="Times New Roman"/>
          <w:szCs w:val="24"/>
        </w:rPr>
        <w:t>UAM.</w:t>
      </w:r>
    </w:p>
    <w:p w:rsidR="00511749" w:rsidRPr="00167FF4" w:rsidRDefault="00511749" w:rsidP="00250C31">
      <w:pPr>
        <w:spacing w:line="276" w:lineRule="auto"/>
        <w:jc w:val="both"/>
        <w:rPr>
          <w:rFonts w:cs="Times New Roman"/>
          <w:szCs w:val="24"/>
        </w:rPr>
      </w:pPr>
    </w:p>
    <w:p w:rsidR="00511749" w:rsidRDefault="00511749" w:rsidP="00250C31">
      <w:pPr>
        <w:spacing w:line="276" w:lineRule="auto"/>
        <w:jc w:val="both"/>
        <w:rPr>
          <w:rFonts w:cs="Times New Roman"/>
          <w:bCs/>
          <w:color w:val="252525"/>
          <w:szCs w:val="24"/>
          <w:shd w:val="clear" w:color="auto" w:fill="FFFFFF"/>
        </w:rPr>
      </w:pPr>
      <w:r w:rsidRPr="00167FF4">
        <w:rPr>
          <w:rFonts w:cs="Times New Roman"/>
          <w:bCs/>
          <w:color w:val="252525"/>
          <w:szCs w:val="24"/>
          <w:shd w:val="clear" w:color="auto" w:fill="FFFFFF"/>
        </w:rPr>
        <w:t>Prof. dr hab</w:t>
      </w:r>
      <w:r w:rsidRPr="00167FF4">
        <w:rPr>
          <w:rFonts w:cs="Times New Roman"/>
          <w:b/>
          <w:bCs/>
          <w:color w:val="252525"/>
          <w:szCs w:val="24"/>
          <w:shd w:val="clear" w:color="auto" w:fill="FFFFFF"/>
        </w:rPr>
        <w:t xml:space="preserve">. Joanna Dorota Sieńczyło-Chlabicz - </w:t>
      </w:r>
      <w:r w:rsidRPr="00167FF4">
        <w:rPr>
          <w:rFonts w:cs="Times New Roman"/>
          <w:bCs/>
          <w:color w:val="252525"/>
          <w:szCs w:val="24"/>
          <w:shd w:val="clear" w:color="auto" w:fill="FFFFFF"/>
        </w:rPr>
        <w:t>Sędzia Izby Gospodarczej Naczelnego Sądu Administracyjnego w Warszawie, Członek Kolegium Najwyższej Izby Kontroli, Członek Komisji Prawa Autorskiego,</w:t>
      </w:r>
      <w:r w:rsidRPr="00167FF4">
        <w:rPr>
          <w:rFonts w:cs="Times New Roman"/>
          <w:szCs w:val="24"/>
        </w:rPr>
        <w:t xml:space="preserve"> </w:t>
      </w:r>
      <w:r w:rsidRPr="00167FF4">
        <w:rPr>
          <w:rFonts w:cs="Times New Roman"/>
          <w:bCs/>
          <w:color w:val="252525"/>
          <w:szCs w:val="24"/>
          <w:shd w:val="clear" w:color="auto" w:fill="FFFFFF"/>
        </w:rPr>
        <w:t>Kierownik Zakładu Prawa Własności Intelektualnej na Wydziale Prawa Uniwersytetu w Białymstoku</w:t>
      </w:r>
      <w:r>
        <w:rPr>
          <w:rFonts w:cs="Times New Roman"/>
          <w:bCs/>
          <w:color w:val="252525"/>
          <w:szCs w:val="24"/>
          <w:shd w:val="clear" w:color="auto" w:fill="FFFFFF"/>
        </w:rPr>
        <w:t>.</w:t>
      </w:r>
    </w:p>
    <w:p w:rsidR="00511749" w:rsidRPr="00167FF4" w:rsidRDefault="00511749" w:rsidP="00250C31">
      <w:pPr>
        <w:spacing w:line="276" w:lineRule="auto"/>
        <w:jc w:val="both"/>
        <w:rPr>
          <w:rFonts w:cs="Times New Roman"/>
          <w:szCs w:val="24"/>
        </w:rPr>
      </w:pPr>
    </w:p>
    <w:p w:rsidR="00511749" w:rsidRDefault="00511749" w:rsidP="00250C31">
      <w:pPr>
        <w:spacing w:line="276" w:lineRule="auto"/>
        <w:jc w:val="both"/>
        <w:rPr>
          <w:rFonts w:cs="Times New Roman"/>
          <w:szCs w:val="24"/>
        </w:rPr>
      </w:pPr>
      <w:r w:rsidRPr="00167FF4">
        <w:rPr>
          <w:rFonts w:cs="Times New Roman"/>
          <w:szCs w:val="24"/>
        </w:rPr>
        <w:t xml:space="preserve">Prof. dr hab. </w:t>
      </w:r>
      <w:r w:rsidRPr="00167FF4">
        <w:rPr>
          <w:rFonts w:cs="Times New Roman"/>
          <w:b/>
          <w:szCs w:val="24"/>
        </w:rPr>
        <w:t>Ewa Nowińska</w:t>
      </w:r>
      <w:r w:rsidRPr="00167FF4">
        <w:rPr>
          <w:rFonts w:cs="Times New Roman"/>
          <w:szCs w:val="24"/>
        </w:rPr>
        <w:t xml:space="preserve"> - kierownik Zakładu Prawa Konkurencji i Środków Masowego Przekazu w Katedrze Prawa Własności Intelektualnej Wydziału Prawa i Administracji Uniwersytetu Jagiellońskiego, dawniej dyrektor Instytutu Dziennikarstwa i Komunikacji Społecznej, arbiter Sądu Polubownego przy Krajowej Izbie Gospodarczej, </w:t>
      </w:r>
      <w:r w:rsidRPr="00167FF4">
        <w:rPr>
          <w:rFonts w:cs="Times New Roman"/>
          <w:color w:val="000000"/>
          <w:szCs w:val="24"/>
          <w:shd w:val="clear" w:color="auto" w:fill="FFFFFF"/>
        </w:rPr>
        <w:t>Wiceprezes </w:t>
      </w:r>
      <w:r w:rsidRPr="00167FF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167FF4">
        <w:rPr>
          <w:rFonts w:cs="Times New Roman"/>
          <w:szCs w:val="24"/>
          <w:shd w:val="clear" w:color="auto" w:fill="FFFFFF"/>
        </w:rPr>
        <w:t>Polskiego Towarzystwa Naukowego Prawa Prasowego</w:t>
      </w:r>
      <w:r>
        <w:rPr>
          <w:rFonts w:cs="Times New Roman"/>
          <w:szCs w:val="24"/>
        </w:rPr>
        <w:t>.</w:t>
      </w:r>
    </w:p>
    <w:p w:rsidR="00250C31" w:rsidRPr="00167FF4" w:rsidRDefault="00250C31" w:rsidP="00250C31">
      <w:pPr>
        <w:spacing w:line="276" w:lineRule="auto"/>
        <w:jc w:val="both"/>
        <w:rPr>
          <w:rFonts w:cs="Times New Roman"/>
          <w:szCs w:val="24"/>
        </w:rPr>
      </w:pPr>
    </w:p>
    <w:p w:rsidR="00511749" w:rsidRDefault="00511749" w:rsidP="00250C31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 </w:t>
      </w:r>
      <w:r w:rsidRPr="00511749">
        <w:rPr>
          <w:rFonts w:cs="Times New Roman"/>
          <w:b/>
          <w:szCs w:val="24"/>
        </w:rPr>
        <w:t>Katarzyna Kozyra</w:t>
      </w:r>
      <w:r>
        <w:rPr>
          <w:rFonts w:cs="Times New Roman"/>
          <w:szCs w:val="24"/>
        </w:rPr>
        <w:t xml:space="preserve"> – absolwentka Wydziału Rzeźby Akademii Sztuk Pięknych w Warszawie. r</w:t>
      </w:r>
      <w:r w:rsidRPr="00511749">
        <w:rPr>
          <w:rFonts w:cs="Times New Roman"/>
          <w:szCs w:val="24"/>
        </w:rPr>
        <w:t>zeźbiarka, autorka instalacji i filmów wideo. Czołowa reprezentantka nurtu sztuki krytycznej. W 1997 roku została wyróżniona Paszportem Polityki jako najbardziej obiecująca polska artystka. Reprezentując Polskę na 47. Biennale w Wenecji w 1999 roku otrzymała honorowe wyróżnienie.</w:t>
      </w:r>
    </w:p>
    <w:p w:rsidR="00D2221B" w:rsidRDefault="00D2221B" w:rsidP="00250C31">
      <w:pPr>
        <w:spacing w:line="276" w:lineRule="auto"/>
        <w:jc w:val="both"/>
        <w:rPr>
          <w:rFonts w:cs="Times New Roman"/>
          <w:szCs w:val="24"/>
        </w:rPr>
      </w:pPr>
    </w:p>
    <w:p w:rsidR="00D2221B" w:rsidRDefault="00D2221B" w:rsidP="00250C31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 </w:t>
      </w:r>
      <w:r w:rsidRPr="00D2221B">
        <w:rPr>
          <w:rFonts w:cs="Times New Roman"/>
          <w:b/>
          <w:szCs w:val="24"/>
        </w:rPr>
        <w:t>Rashad Ali</w:t>
      </w:r>
      <w:r>
        <w:rPr>
          <w:rFonts w:cs="Times New Roman"/>
          <w:szCs w:val="24"/>
        </w:rPr>
        <w:t xml:space="preserve"> – członek Instytutu Strategicznego Dialogu (Institute for Strategic Dialogue) działający </w:t>
      </w:r>
      <w:r w:rsidR="00B14940">
        <w:rPr>
          <w:rFonts w:cs="Times New Roman"/>
          <w:szCs w:val="24"/>
        </w:rPr>
        <w:t xml:space="preserve">na rzecz </w:t>
      </w:r>
      <w:r w:rsidR="00372ED5">
        <w:rPr>
          <w:rFonts w:cs="Times New Roman"/>
          <w:szCs w:val="24"/>
        </w:rPr>
        <w:t xml:space="preserve">deredykalizacji i </w:t>
      </w:r>
      <w:r w:rsidR="00B14940">
        <w:rPr>
          <w:rFonts w:cs="Times New Roman"/>
          <w:szCs w:val="24"/>
        </w:rPr>
        <w:t xml:space="preserve">zwalczania terroryzmu. </w:t>
      </w:r>
      <w:r w:rsidR="00372ED5">
        <w:rPr>
          <w:rFonts w:cs="Times New Roman"/>
          <w:szCs w:val="24"/>
        </w:rPr>
        <w:t xml:space="preserve">Ukończył studia dotyczące </w:t>
      </w:r>
      <w:r w:rsidR="00372ED5" w:rsidRPr="00372ED5">
        <w:rPr>
          <w:rFonts w:cs="Times New Roman"/>
          <w:szCs w:val="24"/>
        </w:rPr>
        <w:t xml:space="preserve">islamskiej teologii i orzecznictwa </w:t>
      </w:r>
      <w:r w:rsidR="00372ED5">
        <w:rPr>
          <w:rFonts w:cs="Times New Roman"/>
          <w:szCs w:val="24"/>
        </w:rPr>
        <w:t xml:space="preserve">na Uniwersytecie Al.-Azhar w Kairze. </w:t>
      </w:r>
      <w:r w:rsidR="00021BD8">
        <w:rPr>
          <w:rFonts w:cs="Times New Roman"/>
          <w:szCs w:val="24"/>
        </w:rPr>
        <w:t xml:space="preserve">Jest również regularnym konsultantem dla rządów całej Europy i Ameryki Północnej. Pisał między innymi </w:t>
      </w:r>
      <w:r w:rsidR="00372ED5">
        <w:rPr>
          <w:rFonts w:cs="Times New Roman"/>
          <w:szCs w:val="24"/>
        </w:rPr>
        <w:t xml:space="preserve">do gazet takich jak </w:t>
      </w:r>
      <w:r w:rsidR="00021BD8">
        <w:rPr>
          <w:rFonts w:cs="Times New Roman"/>
          <w:szCs w:val="24"/>
        </w:rPr>
        <w:t>The</w:t>
      </w:r>
      <w:r w:rsidR="00372ED5">
        <w:rPr>
          <w:rFonts w:cs="Times New Roman"/>
          <w:szCs w:val="24"/>
        </w:rPr>
        <w:t xml:space="preserve"> </w:t>
      </w:r>
      <w:r w:rsidR="00021BD8" w:rsidRPr="00021BD8">
        <w:rPr>
          <w:rFonts w:cs="Times New Roman"/>
          <w:szCs w:val="24"/>
        </w:rPr>
        <w:t xml:space="preserve">Observer, The Guardian, The Telegraph, The Independent, </w:t>
      </w:r>
      <w:r w:rsidR="00372ED5">
        <w:rPr>
          <w:rFonts w:cs="Times New Roman"/>
          <w:szCs w:val="24"/>
        </w:rPr>
        <w:br/>
      </w:r>
      <w:r w:rsidR="00021BD8" w:rsidRPr="00021BD8">
        <w:rPr>
          <w:rFonts w:cs="Times New Roman"/>
          <w:szCs w:val="24"/>
        </w:rPr>
        <w:t>The Times, Disse</w:t>
      </w:r>
      <w:r w:rsidR="00021BD8">
        <w:rPr>
          <w:rFonts w:cs="Times New Roman"/>
          <w:szCs w:val="24"/>
        </w:rPr>
        <w:t xml:space="preserve">nt Magazine, Conservative Home. Udzielał komentarzy dla Newsnight, </w:t>
      </w:r>
      <w:r w:rsidR="00372ED5">
        <w:rPr>
          <w:rFonts w:cs="Times New Roman"/>
          <w:szCs w:val="24"/>
        </w:rPr>
        <w:br/>
      </w:r>
      <w:r w:rsidR="00021BD8">
        <w:rPr>
          <w:rFonts w:cs="Times New Roman"/>
          <w:szCs w:val="24"/>
        </w:rPr>
        <w:t xml:space="preserve">a także </w:t>
      </w:r>
      <w:r w:rsidR="00021BD8" w:rsidRPr="00021BD8">
        <w:rPr>
          <w:rFonts w:cs="Times New Roman"/>
          <w:szCs w:val="24"/>
        </w:rPr>
        <w:t>BBC News</w:t>
      </w:r>
      <w:r w:rsidR="00021BD8">
        <w:rPr>
          <w:rFonts w:cs="Times New Roman"/>
          <w:szCs w:val="24"/>
        </w:rPr>
        <w:t>.</w:t>
      </w:r>
    </w:p>
    <w:p w:rsidR="00511749" w:rsidRPr="00511749" w:rsidRDefault="00511749" w:rsidP="00250C31">
      <w:pPr>
        <w:spacing w:line="276" w:lineRule="auto"/>
        <w:jc w:val="both"/>
        <w:rPr>
          <w:rFonts w:cs="Times New Roman"/>
          <w:szCs w:val="24"/>
        </w:rPr>
      </w:pPr>
    </w:p>
    <w:p w:rsidR="00A94262" w:rsidRDefault="00A94262" w:rsidP="00250C31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Jednocześnie informujemy, iż planowane jest wydanie recenzowanej publikacji zawier</w:t>
      </w:r>
      <w:r w:rsidR="003B381F">
        <w:rPr>
          <w:szCs w:val="24"/>
        </w:rPr>
        <w:t>ającej wystąpienia prelegentów.</w:t>
      </w:r>
    </w:p>
    <w:p w:rsidR="00250C31" w:rsidRDefault="00250C31" w:rsidP="008E668D">
      <w:pPr>
        <w:jc w:val="both"/>
        <w:rPr>
          <w:szCs w:val="24"/>
        </w:rPr>
      </w:pPr>
    </w:p>
    <w:p w:rsidR="00A94262" w:rsidRPr="00A94262" w:rsidRDefault="00A94262" w:rsidP="00250C31">
      <w:pPr>
        <w:spacing w:line="276" w:lineRule="auto"/>
        <w:jc w:val="both"/>
        <w:rPr>
          <w:b/>
          <w:szCs w:val="24"/>
        </w:rPr>
      </w:pPr>
      <w:r w:rsidRPr="00A94262">
        <w:rPr>
          <w:b/>
          <w:szCs w:val="24"/>
        </w:rPr>
        <w:t>Organizatorzy:</w:t>
      </w:r>
    </w:p>
    <w:p w:rsidR="00A94262" w:rsidRDefault="00A94262" w:rsidP="00250C31">
      <w:pPr>
        <w:spacing w:line="276" w:lineRule="auto"/>
        <w:jc w:val="both"/>
        <w:rPr>
          <w:szCs w:val="24"/>
        </w:rPr>
      </w:pPr>
    </w:p>
    <w:p w:rsidR="00A94262" w:rsidRDefault="00A94262" w:rsidP="00250C31">
      <w:pPr>
        <w:spacing w:line="276" w:lineRule="auto"/>
        <w:jc w:val="both"/>
        <w:rPr>
          <w:szCs w:val="24"/>
        </w:rPr>
      </w:pPr>
      <w:r>
        <w:rPr>
          <w:szCs w:val="24"/>
        </w:rPr>
        <w:t>Wydział Prawa i Administracji UAM w Poznaniu</w:t>
      </w:r>
    </w:p>
    <w:p w:rsidR="00A94262" w:rsidRDefault="00A94262" w:rsidP="00250C31">
      <w:pPr>
        <w:spacing w:line="276" w:lineRule="auto"/>
        <w:jc w:val="both"/>
        <w:rPr>
          <w:szCs w:val="24"/>
        </w:rPr>
      </w:pPr>
      <w:r>
        <w:rPr>
          <w:szCs w:val="24"/>
        </w:rPr>
        <w:t>Katedra Doktryn Polityczno-Prawnych i Filozofii WPiA UAM w Poznaniu</w:t>
      </w:r>
    </w:p>
    <w:p w:rsidR="00A94262" w:rsidRDefault="00A94262" w:rsidP="00250C31">
      <w:pPr>
        <w:spacing w:line="276" w:lineRule="auto"/>
        <w:jc w:val="both"/>
        <w:rPr>
          <w:szCs w:val="24"/>
        </w:rPr>
      </w:pPr>
    </w:p>
    <w:p w:rsidR="00A94262" w:rsidRDefault="00A94262" w:rsidP="00250C31">
      <w:pPr>
        <w:spacing w:line="276" w:lineRule="auto"/>
        <w:jc w:val="both"/>
        <w:rPr>
          <w:szCs w:val="24"/>
        </w:rPr>
      </w:pPr>
    </w:p>
    <w:p w:rsidR="00A94262" w:rsidRPr="00A94262" w:rsidRDefault="00A94262" w:rsidP="00250C31">
      <w:pPr>
        <w:spacing w:line="276" w:lineRule="auto"/>
        <w:jc w:val="both"/>
        <w:rPr>
          <w:b/>
          <w:szCs w:val="24"/>
        </w:rPr>
      </w:pPr>
      <w:r w:rsidRPr="00A94262">
        <w:rPr>
          <w:b/>
          <w:szCs w:val="24"/>
        </w:rPr>
        <w:t>Kontakt:</w:t>
      </w:r>
    </w:p>
    <w:p w:rsidR="00A94262" w:rsidRDefault="00A94262" w:rsidP="00250C31">
      <w:pPr>
        <w:spacing w:line="276" w:lineRule="auto"/>
        <w:jc w:val="both"/>
        <w:rPr>
          <w:szCs w:val="24"/>
        </w:rPr>
      </w:pPr>
    </w:p>
    <w:p w:rsidR="00A94262" w:rsidRDefault="00B810C0" w:rsidP="00250C31">
      <w:p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A94262">
        <w:rPr>
          <w:szCs w:val="24"/>
        </w:rPr>
        <w:t>r Michał Urbańczyk (</w:t>
      </w:r>
      <w:hyperlink r:id="rId9" w:history="1">
        <w:r w:rsidR="00A94262" w:rsidRPr="0078549B">
          <w:rPr>
            <w:rStyle w:val="Hipercze"/>
            <w:szCs w:val="24"/>
          </w:rPr>
          <w:t>mur@amu.edu.pl</w:t>
        </w:r>
      </w:hyperlink>
      <w:r w:rsidR="00A94262">
        <w:rPr>
          <w:szCs w:val="24"/>
        </w:rPr>
        <w:t xml:space="preserve">), tel. 501-317-594 </w:t>
      </w:r>
    </w:p>
    <w:p w:rsidR="00A94262" w:rsidRDefault="00B810C0" w:rsidP="00250C31">
      <w:pPr>
        <w:spacing w:line="276" w:lineRule="auto"/>
        <w:jc w:val="both"/>
        <w:rPr>
          <w:szCs w:val="24"/>
        </w:rPr>
      </w:pPr>
      <w:r>
        <w:rPr>
          <w:szCs w:val="24"/>
        </w:rPr>
        <w:t>Dominika Błaszak (</w:t>
      </w:r>
      <w:hyperlink r:id="rId10" w:history="1">
        <w:r w:rsidRPr="0078549B">
          <w:rPr>
            <w:rStyle w:val="Hipercze"/>
            <w:szCs w:val="24"/>
          </w:rPr>
          <w:t>b.dominika.anna@gmail.com</w:t>
        </w:r>
      </w:hyperlink>
      <w:r>
        <w:rPr>
          <w:szCs w:val="24"/>
        </w:rPr>
        <w:t xml:space="preserve">) </w:t>
      </w:r>
      <w:r w:rsidR="0033417B">
        <w:rPr>
          <w:szCs w:val="24"/>
        </w:rPr>
        <w:t>tel. 665-623-759</w:t>
      </w:r>
    </w:p>
    <w:p w:rsidR="00574897" w:rsidRDefault="00574897" w:rsidP="00250C31">
      <w:pPr>
        <w:spacing w:line="276" w:lineRule="auto"/>
        <w:jc w:val="both"/>
        <w:rPr>
          <w:szCs w:val="24"/>
        </w:rPr>
      </w:pPr>
    </w:p>
    <w:p w:rsidR="00250C31" w:rsidRDefault="00250C31" w:rsidP="00250C31">
      <w:pPr>
        <w:spacing w:line="276" w:lineRule="auto"/>
        <w:jc w:val="both"/>
        <w:rPr>
          <w:szCs w:val="24"/>
        </w:rPr>
      </w:pPr>
    </w:p>
    <w:p w:rsidR="00574897" w:rsidRPr="00574897" w:rsidRDefault="00574897" w:rsidP="00250C31">
      <w:pPr>
        <w:spacing w:line="276" w:lineRule="auto"/>
        <w:jc w:val="both"/>
        <w:rPr>
          <w:b/>
          <w:szCs w:val="24"/>
        </w:rPr>
      </w:pPr>
      <w:r w:rsidRPr="00574897">
        <w:rPr>
          <w:b/>
          <w:szCs w:val="24"/>
        </w:rPr>
        <w:t>Kontakt w kwestiach dofinansowania:</w:t>
      </w:r>
    </w:p>
    <w:p w:rsidR="00574897" w:rsidRDefault="00574897" w:rsidP="00250C31">
      <w:pPr>
        <w:spacing w:line="276" w:lineRule="auto"/>
        <w:jc w:val="both"/>
        <w:rPr>
          <w:szCs w:val="24"/>
        </w:rPr>
      </w:pPr>
      <w:r>
        <w:rPr>
          <w:szCs w:val="24"/>
        </w:rPr>
        <w:t>mgr Małgorzata Michalczak (</w:t>
      </w:r>
      <w:hyperlink r:id="rId11" w:history="1">
        <w:r w:rsidRPr="00574897">
          <w:rPr>
            <w:rStyle w:val="Hipercze"/>
            <w:rFonts w:cs="Times New Roman"/>
            <w:color w:val="3F74AA"/>
            <w:szCs w:val="24"/>
            <w:shd w:val="clear" w:color="auto" w:fill="FFFFFF"/>
          </w:rPr>
          <w:t>gomi@amu.edu.pl</w:t>
        </w:r>
      </w:hyperlink>
      <w:r>
        <w:t xml:space="preserve"> ) Tel. </w:t>
      </w:r>
      <w:r w:rsidRPr="00574897">
        <w:t xml:space="preserve"> (61) 829-3127</w:t>
      </w:r>
    </w:p>
    <w:p w:rsidR="00B810C0" w:rsidRDefault="00B810C0" w:rsidP="00250C31">
      <w:pPr>
        <w:spacing w:line="276" w:lineRule="auto"/>
        <w:jc w:val="both"/>
        <w:rPr>
          <w:szCs w:val="24"/>
        </w:rPr>
      </w:pPr>
    </w:p>
    <w:p w:rsidR="00B810C0" w:rsidRDefault="00B810C0" w:rsidP="00250C31">
      <w:pPr>
        <w:spacing w:line="276" w:lineRule="auto"/>
        <w:jc w:val="both"/>
        <w:rPr>
          <w:szCs w:val="24"/>
        </w:rPr>
      </w:pPr>
    </w:p>
    <w:p w:rsidR="00B810C0" w:rsidRPr="00B810C0" w:rsidRDefault="00B810C0" w:rsidP="00250C31">
      <w:pPr>
        <w:spacing w:line="276" w:lineRule="auto"/>
        <w:jc w:val="both"/>
        <w:rPr>
          <w:b/>
          <w:szCs w:val="24"/>
        </w:rPr>
      </w:pPr>
      <w:r w:rsidRPr="00B810C0">
        <w:rPr>
          <w:b/>
          <w:szCs w:val="24"/>
        </w:rPr>
        <w:t>Miejsce obrad:</w:t>
      </w:r>
    </w:p>
    <w:p w:rsidR="00B810C0" w:rsidRDefault="00B810C0" w:rsidP="00250C31">
      <w:pPr>
        <w:spacing w:line="276" w:lineRule="auto"/>
        <w:jc w:val="both"/>
      </w:pPr>
      <w:r>
        <w:rPr>
          <w:szCs w:val="24"/>
        </w:rPr>
        <w:t xml:space="preserve">Wydział Prawa i Administracji UAM, </w:t>
      </w:r>
      <w:r w:rsidRPr="00B810C0">
        <w:rPr>
          <w:szCs w:val="24"/>
        </w:rPr>
        <w:t>al. Niepodległości 53</w:t>
      </w:r>
      <w:r>
        <w:rPr>
          <w:szCs w:val="24"/>
        </w:rPr>
        <w:t xml:space="preserve">, </w:t>
      </w:r>
      <w:r w:rsidRPr="00B810C0">
        <w:rPr>
          <w:szCs w:val="24"/>
        </w:rPr>
        <w:t xml:space="preserve"> </w:t>
      </w:r>
      <w:r>
        <w:t xml:space="preserve">61-714 Poznań </w:t>
      </w:r>
    </w:p>
    <w:p w:rsidR="00250C31" w:rsidRDefault="00250C31" w:rsidP="00250C31">
      <w:pPr>
        <w:spacing w:line="276" w:lineRule="auto"/>
        <w:jc w:val="both"/>
      </w:pPr>
    </w:p>
    <w:p w:rsidR="00250C31" w:rsidRDefault="00B810C0" w:rsidP="00250C31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Termin: 10 marca 2016 r.</w:t>
      </w:r>
    </w:p>
    <w:p w:rsidR="00250C31" w:rsidRDefault="00250C31" w:rsidP="00250C31">
      <w:pPr>
        <w:shd w:val="clear" w:color="auto" w:fill="FFFFFF"/>
        <w:spacing w:line="276" w:lineRule="auto"/>
        <w:jc w:val="center"/>
        <w:rPr>
          <w:rFonts w:cs="Times New Roman"/>
          <w:b/>
          <w:bCs/>
          <w:color w:val="000000"/>
          <w:spacing w:val="-1"/>
          <w:szCs w:val="24"/>
          <w:u w:val="single"/>
        </w:rPr>
      </w:pPr>
      <w:r w:rsidRPr="008315AE">
        <w:rPr>
          <w:rFonts w:cs="Times New Roman"/>
          <w:b/>
          <w:bCs/>
          <w:color w:val="000000"/>
          <w:spacing w:val="-1"/>
          <w:szCs w:val="24"/>
          <w:u w:val="single"/>
        </w:rPr>
        <w:t>Ramowy program konferencji:</w:t>
      </w:r>
    </w:p>
    <w:p w:rsidR="00250C31" w:rsidRPr="008315AE" w:rsidRDefault="00250C31" w:rsidP="00250C31">
      <w:pPr>
        <w:shd w:val="clear" w:color="auto" w:fill="FFFFFF"/>
        <w:spacing w:line="276" w:lineRule="auto"/>
        <w:jc w:val="center"/>
        <w:rPr>
          <w:rFonts w:cs="Times New Roman"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22"/>
        <w:jc w:val="both"/>
        <w:rPr>
          <w:rFonts w:cs="Times New Roman"/>
          <w:b/>
          <w:bCs/>
          <w:color w:val="000000"/>
          <w:spacing w:val="-3"/>
          <w:szCs w:val="24"/>
        </w:rPr>
      </w:pPr>
      <w:r>
        <w:rPr>
          <w:rFonts w:cs="Times New Roman"/>
          <w:b/>
          <w:bCs/>
          <w:color w:val="000000"/>
          <w:spacing w:val="-3"/>
          <w:szCs w:val="24"/>
        </w:rPr>
        <w:t xml:space="preserve">8.30 – </w:t>
      </w:r>
      <w:r w:rsidRPr="008315AE">
        <w:rPr>
          <w:rFonts w:cs="Times New Roman"/>
          <w:b/>
          <w:bCs/>
          <w:color w:val="000000"/>
          <w:spacing w:val="-3"/>
          <w:szCs w:val="24"/>
        </w:rPr>
        <w:t>9.00 Rejestracja uczestników</w:t>
      </w:r>
    </w:p>
    <w:p w:rsidR="00250C31" w:rsidRPr="008315AE" w:rsidRDefault="00250C31" w:rsidP="00250C31">
      <w:pPr>
        <w:shd w:val="clear" w:color="auto" w:fill="FFFFFF"/>
        <w:spacing w:line="360" w:lineRule="auto"/>
        <w:ind w:left="22"/>
        <w:jc w:val="both"/>
        <w:rPr>
          <w:rFonts w:cs="Times New Roman"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22"/>
        <w:jc w:val="both"/>
        <w:rPr>
          <w:rFonts w:cs="Times New Roman"/>
          <w:color w:val="000000"/>
          <w:spacing w:val="-6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 xml:space="preserve">9.00 – </w:t>
      </w:r>
      <w:r w:rsidRPr="008315AE">
        <w:rPr>
          <w:rFonts w:cs="Times New Roman"/>
          <w:b/>
          <w:bCs/>
          <w:color w:val="000000"/>
          <w:spacing w:val="-1"/>
          <w:szCs w:val="24"/>
        </w:rPr>
        <w:t>9.20</w:t>
      </w:r>
      <w:r>
        <w:rPr>
          <w:rFonts w:cs="Times New Roman"/>
          <w:b/>
          <w:bCs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b/>
          <w:bCs/>
          <w:color w:val="000000"/>
          <w:spacing w:val="-1"/>
          <w:szCs w:val="24"/>
        </w:rPr>
        <w:t>Otwarcie</w:t>
      </w:r>
      <w:r>
        <w:rPr>
          <w:rFonts w:cs="Times New Roman"/>
          <w:b/>
          <w:bCs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b/>
          <w:bCs/>
          <w:color w:val="000000"/>
          <w:spacing w:val="-1"/>
          <w:szCs w:val="24"/>
        </w:rPr>
        <w:t xml:space="preserve">Konferencji </w:t>
      </w:r>
      <w:r>
        <w:rPr>
          <w:rFonts w:cs="Times New Roman"/>
          <w:color w:val="000000"/>
          <w:spacing w:val="-1"/>
          <w:szCs w:val="24"/>
        </w:rPr>
        <w:t xml:space="preserve">przez Dziekana WPiA UAM </w:t>
      </w:r>
      <w:r w:rsidRPr="008315AE">
        <w:rPr>
          <w:rFonts w:cs="Times New Roman"/>
          <w:color w:val="000000"/>
          <w:spacing w:val="-1"/>
          <w:szCs w:val="24"/>
        </w:rPr>
        <w:t>prof.</w:t>
      </w:r>
      <w:r>
        <w:rPr>
          <w:rFonts w:cs="Times New Roman"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color w:val="000000"/>
          <w:spacing w:val="-1"/>
          <w:szCs w:val="24"/>
        </w:rPr>
        <w:t>dr</w:t>
      </w:r>
      <w:r>
        <w:rPr>
          <w:rFonts w:cs="Times New Roman"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color w:val="000000"/>
          <w:spacing w:val="-1"/>
          <w:szCs w:val="24"/>
        </w:rPr>
        <w:t>hab.</w:t>
      </w:r>
      <w:r>
        <w:rPr>
          <w:rFonts w:cs="Times New Roman"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color w:val="000000"/>
          <w:spacing w:val="-1"/>
          <w:szCs w:val="24"/>
        </w:rPr>
        <w:t>Romana</w:t>
      </w:r>
      <w:r>
        <w:rPr>
          <w:rFonts w:cs="Times New Roman"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color w:val="000000"/>
          <w:spacing w:val="-6"/>
          <w:szCs w:val="24"/>
        </w:rPr>
        <w:t>Budzinowskiego</w:t>
      </w:r>
      <w:r>
        <w:rPr>
          <w:rFonts w:cs="Times New Roman"/>
          <w:color w:val="000000"/>
          <w:spacing w:val="-6"/>
          <w:szCs w:val="24"/>
        </w:rPr>
        <w:t>.</w:t>
      </w:r>
    </w:p>
    <w:p w:rsidR="00250C31" w:rsidRPr="008315AE" w:rsidRDefault="00250C31" w:rsidP="00250C31">
      <w:pPr>
        <w:shd w:val="clear" w:color="auto" w:fill="FFFFFF"/>
        <w:spacing w:line="360" w:lineRule="auto"/>
        <w:ind w:left="22"/>
        <w:jc w:val="both"/>
        <w:rPr>
          <w:rFonts w:cs="Times New Roman"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29"/>
        <w:jc w:val="both"/>
        <w:rPr>
          <w:rFonts w:cs="Times New Roman"/>
          <w:b/>
          <w:bCs/>
          <w:color w:val="000000"/>
          <w:spacing w:val="7"/>
          <w:szCs w:val="24"/>
        </w:rPr>
      </w:pPr>
      <w:r>
        <w:rPr>
          <w:rFonts w:cs="Times New Roman"/>
          <w:b/>
          <w:bCs/>
          <w:color w:val="000000"/>
          <w:spacing w:val="7"/>
          <w:szCs w:val="24"/>
        </w:rPr>
        <w:t xml:space="preserve">Panel </w:t>
      </w:r>
      <w:r w:rsidRPr="008315AE">
        <w:rPr>
          <w:rFonts w:cs="Times New Roman"/>
          <w:b/>
          <w:bCs/>
          <w:color w:val="000000"/>
          <w:spacing w:val="7"/>
          <w:szCs w:val="24"/>
        </w:rPr>
        <w:t xml:space="preserve">1: </w:t>
      </w:r>
      <w:r w:rsidRPr="008E668D">
        <w:rPr>
          <w:rFonts w:cs="Times New Roman"/>
          <w:b/>
          <w:bCs/>
          <w:i/>
          <w:color w:val="000000"/>
          <w:spacing w:val="7"/>
          <w:szCs w:val="24"/>
        </w:rPr>
        <w:t>Aksjologiczne rozważania dotyczące wolności słowa w kontekście doktrynalnym i konstytucyjnoprawnym</w:t>
      </w:r>
    </w:p>
    <w:p w:rsidR="00250C31" w:rsidRPr="008315AE" w:rsidRDefault="00250C31" w:rsidP="00250C31">
      <w:pPr>
        <w:shd w:val="clear" w:color="auto" w:fill="FFFFFF"/>
        <w:spacing w:line="360" w:lineRule="auto"/>
        <w:ind w:left="29"/>
        <w:jc w:val="both"/>
        <w:rPr>
          <w:rFonts w:cs="Times New Roman"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color w:val="000000"/>
          <w:spacing w:val="1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>9.20 – 11.1</w:t>
      </w:r>
      <w:r w:rsidRPr="008315AE">
        <w:rPr>
          <w:rFonts w:cs="Times New Roman"/>
          <w:b/>
          <w:bCs/>
          <w:color w:val="000000"/>
          <w:spacing w:val="1"/>
          <w:szCs w:val="24"/>
        </w:rPr>
        <w:t xml:space="preserve">0 </w:t>
      </w:r>
      <w:r w:rsidRPr="008315AE">
        <w:rPr>
          <w:rFonts w:cs="Times New Roman"/>
          <w:color w:val="000000"/>
          <w:spacing w:val="1"/>
          <w:szCs w:val="24"/>
        </w:rPr>
        <w:t xml:space="preserve">Sesja plenarna </w:t>
      </w:r>
    </w:p>
    <w:p w:rsidR="00250C31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color w:val="000000"/>
          <w:spacing w:val="-1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>11.10 – 11.3</w:t>
      </w:r>
      <w:r w:rsidRPr="008315AE">
        <w:rPr>
          <w:rFonts w:cs="Times New Roman"/>
          <w:b/>
          <w:bCs/>
          <w:color w:val="000000"/>
          <w:spacing w:val="-1"/>
          <w:szCs w:val="24"/>
        </w:rPr>
        <w:t>0</w:t>
      </w:r>
      <w:r>
        <w:rPr>
          <w:rFonts w:cs="Times New Roman"/>
          <w:b/>
          <w:bCs/>
          <w:color w:val="000000"/>
          <w:spacing w:val="-1"/>
          <w:szCs w:val="24"/>
        </w:rPr>
        <w:t xml:space="preserve"> </w:t>
      </w:r>
      <w:r w:rsidRPr="008315AE">
        <w:rPr>
          <w:rFonts w:cs="Times New Roman"/>
          <w:color w:val="000000"/>
          <w:spacing w:val="-1"/>
          <w:szCs w:val="24"/>
        </w:rPr>
        <w:t>przerwa kawow</w:t>
      </w:r>
      <w:r>
        <w:rPr>
          <w:rFonts w:cs="Times New Roman"/>
          <w:color w:val="000000"/>
          <w:spacing w:val="-1"/>
          <w:szCs w:val="24"/>
        </w:rPr>
        <w:t>a</w:t>
      </w:r>
    </w:p>
    <w:p w:rsidR="00250C31" w:rsidRPr="008315AE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29"/>
        <w:jc w:val="both"/>
        <w:rPr>
          <w:rFonts w:cs="Times New Roman"/>
          <w:b/>
          <w:i/>
          <w:color w:val="000000"/>
          <w:szCs w:val="24"/>
        </w:rPr>
      </w:pPr>
      <w:r w:rsidRPr="008315AE">
        <w:rPr>
          <w:rFonts w:cs="Times New Roman"/>
          <w:b/>
          <w:bCs/>
          <w:color w:val="000000"/>
          <w:szCs w:val="24"/>
        </w:rPr>
        <w:t xml:space="preserve">Panel </w:t>
      </w:r>
      <w:r w:rsidRPr="008E668D">
        <w:rPr>
          <w:rFonts w:cs="Times New Roman"/>
          <w:b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 xml:space="preserve">: </w:t>
      </w:r>
      <w:r>
        <w:rPr>
          <w:rFonts w:cs="Times New Roman"/>
          <w:b/>
          <w:i/>
          <w:color w:val="000000"/>
          <w:szCs w:val="24"/>
        </w:rPr>
        <w:t>Wo</w:t>
      </w:r>
      <w:r w:rsidRPr="008E668D">
        <w:rPr>
          <w:rFonts w:cs="Times New Roman"/>
          <w:b/>
          <w:i/>
          <w:color w:val="000000"/>
          <w:szCs w:val="24"/>
        </w:rPr>
        <w:t>lnoś</w:t>
      </w:r>
      <w:r>
        <w:rPr>
          <w:rFonts w:cs="Times New Roman"/>
          <w:b/>
          <w:i/>
          <w:color w:val="000000"/>
          <w:szCs w:val="24"/>
        </w:rPr>
        <w:t xml:space="preserve">ć </w:t>
      </w:r>
      <w:r w:rsidRPr="008E668D">
        <w:rPr>
          <w:rFonts w:cs="Times New Roman"/>
          <w:b/>
          <w:i/>
          <w:color w:val="000000"/>
          <w:szCs w:val="24"/>
        </w:rPr>
        <w:t xml:space="preserve">słowa </w:t>
      </w:r>
      <w:r>
        <w:rPr>
          <w:rFonts w:cs="Times New Roman"/>
          <w:b/>
          <w:i/>
          <w:color w:val="000000"/>
          <w:szCs w:val="24"/>
        </w:rPr>
        <w:t>a funkcjonowanie</w:t>
      </w:r>
      <w:r w:rsidRPr="008E668D">
        <w:rPr>
          <w:rFonts w:cs="Times New Roman"/>
          <w:b/>
          <w:i/>
          <w:color w:val="000000"/>
          <w:szCs w:val="24"/>
        </w:rPr>
        <w:t xml:space="preserve"> mass mediów</w:t>
      </w:r>
      <w:r>
        <w:rPr>
          <w:rFonts w:cs="Times New Roman"/>
          <w:b/>
          <w:i/>
          <w:color w:val="000000"/>
          <w:szCs w:val="24"/>
        </w:rPr>
        <w:t xml:space="preserve"> i mediów elektronicznych</w:t>
      </w:r>
    </w:p>
    <w:p w:rsidR="00250C31" w:rsidRPr="008E668D" w:rsidRDefault="00250C31" w:rsidP="00250C31">
      <w:pPr>
        <w:shd w:val="clear" w:color="auto" w:fill="FFFFFF"/>
        <w:spacing w:line="360" w:lineRule="auto"/>
        <w:ind w:left="29"/>
        <w:jc w:val="both"/>
        <w:rPr>
          <w:rFonts w:cs="Times New Roman"/>
          <w:b/>
          <w:i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b/>
          <w:bCs/>
          <w:color w:val="000000"/>
          <w:spacing w:val="-4"/>
          <w:szCs w:val="24"/>
        </w:rPr>
        <w:t>11.3</w:t>
      </w:r>
      <w:r w:rsidRPr="008315AE">
        <w:rPr>
          <w:rFonts w:cs="Times New Roman"/>
          <w:b/>
          <w:bCs/>
          <w:color w:val="000000"/>
          <w:spacing w:val="-4"/>
          <w:szCs w:val="24"/>
        </w:rPr>
        <w:t>0</w:t>
      </w:r>
      <w:r>
        <w:rPr>
          <w:rFonts w:cs="Times New Roman"/>
          <w:b/>
          <w:bCs/>
          <w:color w:val="000000"/>
          <w:spacing w:val="-4"/>
          <w:szCs w:val="24"/>
        </w:rPr>
        <w:t xml:space="preserve"> – </w:t>
      </w:r>
      <w:r w:rsidRPr="008315AE">
        <w:rPr>
          <w:rFonts w:cs="Times New Roman"/>
          <w:b/>
          <w:bCs/>
          <w:color w:val="000000"/>
          <w:spacing w:val="-4"/>
          <w:szCs w:val="24"/>
        </w:rPr>
        <w:t xml:space="preserve">13.30 </w:t>
      </w:r>
      <w:r w:rsidRPr="008315AE">
        <w:rPr>
          <w:rFonts w:cs="Times New Roman"/>
          <w:color w:val="000000"/>
          <w:spacing w:val="-4"/>
          <w:szCs w:val="24"/>
        </w:rPr>
        <w:t xml:space="preserve">Sesja plenarna </w:t>
      </w:r>
    </w:p>
    <w:p w:rsidR="00250C31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color w:val="000000"/>
          <w:spacing w:val="3"/>
          <w:szCs w:val="24"/>
        </w:rPr>
      </w:pPr>
      <w:r>
        <w:rPr>
          <w:rFonts w:cs="Times New Roman"/>
          <w:b/>
          <w:color w:val="000000"/>
          <w:spacing w:val="3"/>
          <w:szCs w:val="24"/>
        </w:rPr>
        <w:t xml:space="preserve">13.30 – </w:t>
      </w:r>
      <w:r w:rsidRPr="008E668D">
        <w:rPr>
          <w:rFonts w:cs="Times New Roman"/>
          <w:b/>
          <w:color w:val="000000"/>
          <w:spacing w:val="3"/>
          <w:szCs w:val="24"/>
        </w:rPr>
        <w:t>14.30</w:t>
      </w:r>
      <w:r w:rsidRPr="008315AE">
        <w:rPr>
          <w:rFonts w:cs="Times New Roman"/>
          <w:color w:val="000000"/>
          <w:spacing w:val="3"/>
          <w:szCs w:val="24"/>
        </w:rPr>
        <w:t xml:space="preserve"> </w:t>
      </w:r>
      <w:r>
        <w:rPr>
          <w:rFonts w:cs="Times New Roman"/>
          <w:color w:val="000000"/>
          <w:spacing w:val="3"/>
          <w:szCs w:val="24"/>
        </w:rPr>
        <w:t>obiad</w:t>
      </w:r>
    </w:p>
    <w:p w:rsidR="00250C31" w:rsidRPr="008315AE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szCs w:val="24"/>
        </w:rPr>
      </w:pPr>
    </w:p>
    <w:p w:rsidR="00250C31" w:rsidRPr="008E668D" w:rsidRDefault="00250C31" w:rsidP="00250C31">
      <w:pPr>
        <w:shd w:val="clear" w:color="auto" w:fill="FFFFFF"/>
        <w:spacing w:line="360" w:lineRule="auto"/>
        <w:ind w:left="36"/>
        <w:jc w:val="both"/>
        <w:rPr>
          <w:rFonts w:cs="Times New Roman"/>
          <w:b/>
          <w:szCs w:val="24"/>
        </w:rPr>
      </w:pPr>
      <w:r w:rsidRPr="008E668D">
        <w:rPr>
          <w:rFonts w:cs="Times New Roman"/>
          <w:b/>
          <w:bCs/>
          <w:color w:val="000000"/>
          <w:szCs w:val="24"/>
        </w:rPr>
        <w:t xml:space="preserve">Panel </w:t>
      </w:r>
      <w:r w:rsidRPr="008E668D">
        <w:rPr>
          <w:rFonts w:cs="Times New Roman"/>
          <w:b/>
          <w:color w:val="000000"/>
          <w:szCs w:val="24"/>
        </w:rPr>
        <w:t>3</w:t>
      </w:r>
      <w:r>
        <w:rPr>
          <w:rFonts w:cs="Times New Roman"/>
          <w:b/>
          <w:color w:val="000000"/>
          <w:szCs w:val="24"/>
        </w:rPr>
        <w:t xml:space="preserve">: </w:t>
      </w:r>
      <w:r w:rsidRPr="008E668D">
        <w:rPr>
          <w:rFonts w:cs="Times New Roman"/>
          <w:b/>
          <w:i/>
          <w:color w:val="000000"/>
          <w:szCs w:val="24"/>
        </w:rPr>
        <w:t>W</w:t>
      </w:r>
      <w:r w:rsidRPr="008E668D">
        <w:rPr>
          <w:rFonts w:cs="Times New Roman"/>
          <w:b/>
          <w:i/>
          <w:iCs/>
          <w:color w:val="000000"/>
          <w:szCs w:val="24"/>
        </w:rPr>
        <w:t>olność słowa a obraza uczuć religijnych</w:t>
      </w:r>
    </w:p>
    <w:p w:rsidR="00250C31" w:rsidRDefault="00250C31" w:rsidP="00250C31">
      <w:pPr>
        <w:shd w:val="clear" w:color="auto" w:fill="FFFFFF"/>
        <w:spacing w:line="360" w:lineRule="auto"/>
        <w:ind w:left="43"/>
        <w:jc w:val="both"/>
        <w:rPr>
          <w:rFonts w:cs="Times New Roman"/>
          <w:color w:val="000000"/>
          <w:spacing w:val="-3"/>
          <w:szCs w:val="24"/>
        </w:rPr>
      </w:pPr>
      <w:r w:rsidRPr="008315AE">
        <w:rPr>
          <w:rFonts w:cs="Times New Roman"/>
          <w:b/>
          <w:bCs/>
          <w:color w:val="000000"/>
          <w:spacing w:val="-3"/>
          <w:szCs w:val="24"/>
        </w:rPr>
        <w:t>14.30</w:t>
      </w:r>
      <w:r>
        <w:rPr>
          <w:rFonts w:cs="Times New Roman"/>
          <w:b/>
          <w:bCs/>
          <w:color w:val="000000"/>
          <w:spacing w:val="-3"/>
          <w:szCs w:val="24"/>
        </w:rPr>
        <w:t xml:space="preserve"> –</w:t>
      </w:r>
      <w:r w:rsidRPr="008315AE">
        <w:rPr>
          <w:rFonts w:cs="Times New Roman"/>
          <w:b/>
          <w:bCs/>
          <w:color w:val="000000"/>
          <w:spacing w:val="-3"/>
          <w:szCs w:val="24"/>
        </w:rPr>
        <w:t xml:space="preserve"> 16.20 </w:t>
      </w:r>
      <w:r w:rsidRPr="008315AE">
        <w:rPr>
          <w:rFonts w:cs="Times New Roman"/>
          <w:color w:val="000000"/>
          <w:spacing w:val="-3"/>
          <w:szCs w:val="24"/>
        </w:rPr>
        <w:t xml:space="preserve">Sesja plenarna </w:t>
      </w:r>
    </w:p>
    <w:p w:rsidR="00250C31" w:rsidRDefault="00250C31" w:rsidP="00250C31">
      <w:pPr>
        <w:shd w:val="clear" w:color="auto" w:fill="FFFFFF"/>
        <w:spacing w:line="360" w:lineRule="auto"/>
        <w:ind w:left="43"/>
        <w:jc w:val="both"/>
        <w:rPr>
          <w:rFonts w:cs="Times New Roman"/>
          <w:color w:val="000000"/>
          <w:spacing w:val="-3"/>
          <w:szCs w:val="24"/>
        </w:rPr>
      </w:pPr>
      <w:r w:rsidRPr="008315AE">
        <w:rPr>
          <w:rFonts w:cs="Times New Roman"/>
          <w:b/>
          <w:bCs/>
          <w:color w:val="000000"/>
          <w:spacing w:val="-3"/>
          <w:szCs w:val="24"/>
        </w:rPr>
        <w:t>1</w:t>
      </w:r>
      <w:r>
        <w:rPr>
          <w:rFonts w:cs="Times New Roman"/>
          <w:b/>
          <w:bCs/>
          <w:color w:val="000000"/>
          <w:spacing w:val="-3"/>
          <w:szCs w:val="24"/>
        </w:rPr>
        <w:t>6.20 – 16.4</w:t>
      </w:r>
      <w:r w:rsidRPr="008315AE">
        <w:rPr>
          <w:rFonts w:cs="Times New Roman"/>
          <w:b/>
          <w:bCs/>
          <w:color w:val="000000"/>
          <w:spacing w:val="-3"/>
          <w:szCs w:val="24"/>
        </w:rPr>
        <w:t xml:space="preserve">0 </w:t>
      </w:r>
      <w:r w:rsidRPr="008315AE">
        <w:rPr>
          <w:rFonts w:cs="Times New Roman"/>
          <w:color w:val="000000"/>
          <w:spacing w:val="-3"/>
          <w:szCs w:val="24"/>
        </w:rPr>
        <w:t>przerwa kawowa</w:t>
      </w:r>
    </w:p>
    <w:p w:rsidR="00250C31" w:rsidRPr="008315AE" w:rsidRDefault="00250C31" w:rsidP="00250C31">
      <w:pPr>
        <w:shd w:val="clear" w:color="auto" w:fill="FFFFFF"/>
        <w:spacing w:line="360" w:lineRule="auto"/>
        <w:ind w:left="43"/>
        <w:jc w:val="both"/>
        <w:rPr>
          <w:rFonts w:cs="Times New Roman"/>
          <w:szCs w:val="24"/>
        </w:rPr>
      </w:pPr>
    </w:p>
    <w:p w:rsidR="00250C31" w:rsidRDefault="00250C31" w:rsidP="00250C31">
      <w:pPr>
        <w:shd w:val="clear" w:color="auto" w:fill="FFFFFF"/>
        <w:spacing w:line="360" w:lineRule="auto"/>
        <w:ind w:left="50"/>
        <w:jc w:val="both"/>
        <w:rPr>
          <w:rFonts w:cs="Times New Roman"/>
          <w:i/>
          <w:iCs/>
          <w:color w:val="000000"/>
          <w:spacing w:val="-1"/>
          <w:szCs w:val="24"/>
        </w:rPr>
      </w:pPr>
      <w:r w:rsidRPr="008315AE">
        <w:rPr>
          <w:rFonts w:cs="Times New Roman"/>
          <w:b/>
          <w:bCs/>
          <w:color w:val="000000"/>
          <w:spacing w:val="-1"/>
          <w:szCs w:val="24"/>
        </w:rPr>
        <w:t>Panel 4</w:t>
      </w:r>
      <w:r w:rsidRPr="008E668D">
        <w:rPr>
          <w:rFonts w:cs="Times New Roman"/>
          <w:color w:val="000000"/>
          <w:spacing w:val="-1"/>
          <w:szCs w:val="24"/>
        </w:rPr>
        <w:t>:</w:t>
      </w:r>
      <w:r w:rsidRPr="008315AE">
        <w:rPr>
          <w:rFonts w:cs="Times New Roman"/>
          <w:color w:val="000000"/>
          <w:spacing w:val="-1"/>
          <w:szCs w:val="24"/>
        </w:rPr>
        <w:t xml:space="preserve"> </w:t>
      </w:r>
      <w:r w:rsidRPr="008E668D">
        <w:rPr>
          <w:rFonts w:cs="Times New Roman"/>
          <w:b/>
          <w:i/>
          <w:color w:val="000000"/>
          <w:spacing w:val="-1"/>
          <w:szCs w:val="24"/>
        </w:rPr>
        <w:t>Wolność słowa a mowa nienawiści</w:t>
      </w:r>
      <w:r>
        <w:rPr>
          <w:rFonts w:cs="Times New Roman"/>
          <w:color w:val="000000"/>
          <w:spacing w:val="-1"/>
          <w:szCs w:val="24"/>
        </w:rPr>
        <w:t xml:space="preserve"> </w:t>
      </w:r>
    </w:p>
    <w:p w:rsidR="00250C31" w:rsidRDefault="00250C31" w:rsidP="00250C31">
      <w:pPr>
        <w:shd w:val="clear" w:color="auto" w:fill="FFFFFF"/>
        <w:spacing w:line="360" w:lineRule="auto"/>
        <w:ind w:left="50"/>
        <w:jc w:val="both"/>
        <w:rPr>
          <w:rFonts w:cs="Times New Roman"/>
          <w:color w:val="000000"/>
          <w:spacing w:val="3"/>
          <w:szCs w:val="24"/>
        </w:rPr>
      </w:pPr>
      <w:r w:rsidRPr="008315AE">
        <w:rPr>
          <w:rFonts w:cs="Times New Roman"/>
          <w:b/>
          <w:bCs/>
          <w:color w:val="000000"/>
          <w:spacing w:val="3"/>
          <w:szCs w:val="24"/>
        </w:rPr>
        <w:t>16.</w:t>
      </w:r>
      <w:r>
        <w:rPr>
          <w:rFonts w:cs="Times New Roman"/>
          <w:b/>
          <w:bCs/>
          <w:color w:val="000000"/>
          <w:spacing w:val="3"/>
          <w:szCs w:val="24"/>
        </w:rPr>
        <w:t>4</w:t>
      </w:r>
      <w:r w:rsidRPr="008315AE">
        <w:rPr>
          <w:rFonts w:cs="Times New Roman"/>
          <w:b/>
          <w:bCs/>
          <w:color w:val="000000"/>
          <w:spacing w:val="3"/>
          <w:szCs w:val="24"/>
        </w:rPr>
        <w:t xml:space="preserve">0 </w:t>
      </w:r>
      <w:r>
        <w:rPr>
          <w:rFonts w:cs="Times New Roman"/>
          <w:b/>
          <w:bCs/>
          <w:color w:val="000000"/>
          <w:spacing w:val="3"/>
          <w:szCs w:val="24"/>
        </w:rPr>
        <w:t xml:space="preserve">– </w:t>
      </w:r>
      <w:r w:rsidRPr="008315AE">
        <w:rPr>
          <w:rFonts w:cs="Times New Roman"/>
          <w:b/>
          <w:bCs/>
          <w:color w:val="000000"/>
          <w:spacing w:val="3"/>
          <w:szCs w:val="24"/>
        </w:rPr>
        <w:t xml:space="preserve">18.40 </w:t>
      </w:r>
      <w:r w:rsidRPr="008315AE">
        <w:rPr>
          <w:rFonts w:cs="Times New Roman"/>
          <w:color w:val="000000"/>
          <w:spacing w:val="3"/>
          <w:szCs w:val="24"/>
        </w:rPr>
        <w:t xml:space="preserve">Sesja plenarna </w:t>
      </w:r>
    </w:p>
    <w:p w:rsidR="00250C31" w:rsidRPr="008315AE" w:rsidRDefault="00250C31" w:rsidP="00250C31">
      <w:pPr>
        <w:shd w:val="clear" w:color="auto" w:fill="FFFFFF"/>
        <w:spacing w:line="360" w:lineRule="auto"/>
        <w:ind w:left="50"/>
        <w:jc w:val="both"/>
        <w:rPr>
          <w:rFonts w:cs="Times New Roman"/>
          <w:szCs w:val="24"/>
        </w:rPr>
      </w:pPr>
      <w:r w:rsidRPr="008315AE">
        <w:rPr>
          <w:rFonts w:cs="Times New Roman"/>
          <w:b/>
          <w:bCs/>
          <w:color w:val="000000"/>
          <w:spacing w:val="6"/>
          <w:szCs w:val="24"/>
        </w:rPr>
        <w:t>18.40</w:t>
      </w:r>
      <w:r>
        <w:rPr>
          <w:rFonts w:cs="Times New Roman"/>
          <w:b/>
          <w:bCs/>
          <w:color w:val="000000"/>
          <w:spacing w:val="6"/>
          <w:szCs w:val="24"/>
        </w:rPr>
        <w:t xml:space="preserve"> – </w:t>
      </w:r>
      <w:r w:rsidRPr="008315AE">
        <w:rPr>
          <w:rFonts w:cs="Times New Roman"/>
          <w:b/>
          <w:bCs/>
          <w:color w:val="000000"/>
          <w:spacing w:val="6"/>
          <w:szCs w:val="24"/>
        </w:rPr>
        <w:t>19.00 Zakończenie</w:t>
      </w:r>
    </w:p>
    <w:p w:rsidR="002D4270" w:rsidRDefault="002D4270" w:rsidP="008E668D">
      <w:pPr>
        <w:pBdr>
          <w:bottom w:val="single" w:sz="6" w:space="1" w:color="auto"/>
        </w:pBdr>
        <w:shd w:val="clear" w:color="auto" w:fill="FFFFFF"/>
        <w:spacing w:before="274"/>
        <w:rPr>
          <w:b/>
          <w:szCs w:val="24"/>
        </w:rPr>
      </w:pPr>
    </w:p>
    <w:p w:rsidR="00250C31" w:rsidRDefault="00250C31" w:rsidP="008E668D">
      <w:pPr>
        <w:shd w:val="clear" w:color="auto" w:fill="FFFFFF"/>
        <w:spacing w:before="274"/>
        <w:rPr>
          <w:b/>
          <w:szCs w:val="24"/>
        </w:rPr>
      </w:pPr>
    </w:p>
    <w:p w:rsidR="00E50EC6" w:rsidRPr="00B810C0" w:rsidRDefault="00E50EC6" w:rsidP="00E50EC6">
      <w:pPr>
        <w:spacing w:line="360" w:lineRule="auto"/>
        <w:jc w:val="both"/>
        <w:rPr>
          <w:b/>
          <w:szCs w:val="24"/>
        </w:rPr>
      </w:pPr>
    </w:p>
    <w:sectPr w:rsidR="00E50EC6" w:rsidRPr="00B810C0" w:rsidSect="00CE163A">
      <w:headerReference w:type="default" r:id="rId12"/>
      <w:footerReference w:type="default" r:id="rId13"/>
      <w:pgSz w:w="11906" w:h="16838"/>
      <w:pgMar w:top="2552" w:right="1417" w:bottom="1417" w:left="1418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08" w:rsidRDefault="00F91C08">
      <w:r>
        <w:separator/>
      </w:r>
    </w:p>
  </w:endnote>
  <w:endnote w:type="continuationSeparator" w:id="0">
    <w:p w:rsidR="00F91C08" w:rsidRDefault="00F9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B1" w:rsidRDefault="00E060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133985</wp:posOffset>
              </wp:positionV>
              <wp:extent cx="3954780" cy="719455"/>
              <wp:effectExtent l="0" t="635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B1" w:rsidRPr="003A0919" w:rsidRDefault="003A0919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U</w:t>
                          </w:r>
                          <w:r w:rsidR="00E242B1"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l. Święty Marcin 90, Collegium Iuridicum, 61-809 Poznań</w:t>
                          </w:r>
                        </w:p>
                        <w:p w:rsidR="00E242B1" w:rsidRPr="003A0919" w:rsidRDefault="00E242B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</w:pPr>
                          <w:r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NIP 777 00 06 350, REGON 000001293</w:t>
                          </w:r>
                        </w:p>
                        <w:p w:rsidR="00E242B1" w:rsidRPr="003A0919" w:rsidRDefault="006A483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</w:pPr>
                          <w:r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tel. +48 61 829 43 56</w:t>
                          </w:r>
                          <w:r w:rsidR="0044712F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; fax. +48 61 829 3</w:t>
                          </w:r>
                          <w:r w:rsidR="003A0919"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 xml:space="preserve">1 </w:t>
                          </w:r>
                          <w:r w:rsidR="0044712F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45</w:t>
                          </w:r>
                        </w:p>
                        <w:p w:rsidR="0058131F" w:rsidRPr="003A0919" w:rsidRDefault="0058131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</w:pPr>
                          <w:r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e-mail:</w:t>
                          </w:r>
                          <w:r w:rsidR="006D4C8B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mur</w:t>
                          </w:r>
                          <w:r w:rsidR="006A4837"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>@amu.edu.pl</w:t>
                          </w:r>
                          <w:r w:rsidR="003A0919" w:rsidRPr="003A0919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val="de-DE" w:eastAsia="en-US"/>
                            </w:rPr>
                            <w:t xml:space="preserve">; </w:t>
                          </w:r>
                        </w:p>
                        <w:p w:rsidR="00E242B1" w:rsidRPr="006537D3" w:rsidRDefault="00E242B1">
                          <w:pPr>
                            <w:rPr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0.55pt;width:311.4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nP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bZ5V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" stroked="f">
              <v:textbox>
                <w:txbxContent>
                  <w:p w:rsidR="00E242B1" w:rsidRPr="003A0919" w:rsidRDefault="003A0919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U</w:t>
                    </w:r>
                    <w:r w:rsidR="00E242B1"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l. Święty Marcin 90, Collegium Iuridicum, 61-809 Poznań</w:t>
                    </w:r>
                  </w:p>
                  <w:p w:rsidR="00E242B1" w:rsidRPr="003A0919" w:rsidRDefault="00E242B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</w:pPr>
                    <w:r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NIP 777 00 06 350, REGON 000001293</w:t>
                    </w:r>
                  </w:p>
                  <w:p w:rsidR="00E242B1" w:rsidRPr="003A0919" w:rsidRDefault="006A483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</w:pPr>
                    <w:r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tel. +48 61 829 43 56</w:t>
                    </w:r>
                    <w:r w:rsidR="0044712F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; fax. +48 61 829 3</w:t>
                    </w:r>
                    <w:r w:rsidR="003A0919"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 xml:space="preserve">1 </w:t>
                    </w:r>
                    <w:r w:rsidR="0044712F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45</w:t>
                    </w:r>
                  </w:p>
                  <w:p w:rsidR="0058131F" w:rsidRPr="003A0919" w:rsidRDefault="0058131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</w:pPr>
                    <w:r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e-mail:</w:t>
                    </w:r>
                    <w:r w:rsidR="006D4C8B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mur</w:t>
                    </w:r>
                    <w:r w:rsidR="006A4837"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>@amu.edu.pl</w:t>
                    </w:r>
                    <w:r w:rsidR="003A0919" w:rsidRPr="003A0919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val="de-DE" w:eastAsia="en-US"/>
                      </w:rPr>
                      <w:t xml:space="preserve">; </w:t>
                    </w:r>
                  </w:p>
                  <w:p w:rsidR="00E242B1" w:rsidRPr="006537D3" w:rsidRDefault="00E242B1">
                    <w:pPr>
                      <w:rPr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B1" w:rsidRDefault="00E242B1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:rsidR="00E242B1" w:rsidRDefault="00E242B1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 w:rsidR="00991B4F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08" w:rsidRDefault="00F91C08">
      <w:r>
        <w:separator/>
      </w:r>
    </w:p>
  </w:footnote>
  <w:footnote w:type="continuationSeparator" w:id="0">
    <w:p w:rsidR="00F91C08" w:rsidRDefault="00F9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B1" w:rsidRDefault="00CE163A">
    <w:pPr>
      <w:pStyle w:val="Nagwek"/>
      <w:spacing w:before="240"/>
      <w:ind w:left="-1417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38100</wp:posOffset>
          </wp:positionV>
          <wp:extent cx="7560310" cy="126682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07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B1" w:rsidRPr="003A0919" w:rsidRDefault="00E242B1">
                          <w:pPr>
                            <w:rPr>
                              <w:rFonts w:cs="Times New Roman"/>
                              <w:b/>
                              <w:spacing w:val="-3"/>
                              <w:szCs w:val="24"/>
                            </w:rPr>
                          </w:pPr>
                          <w:r w:rsidRPr="003A0919">
                            <w:rPr>
                              <w:rFonts w:cs="Times New Roman"/>
                              <w:b/>
                              <w:spacing w:val="-3"/>
                              <w:szCs w:val="24"/>
                            </w:rPr>
                            <w:t>Wydział Prawa i Administracji</w:t>
                          </w:r>
                        </w:p>
                        <w:p w:rsidR="00E242B1" w:rsidRPr="003A0919" w:rsidRDefault="0096532F">
                          <w:pPr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pacing w:val="-3"/>
                              <w:szCs w:val="24"/>
                            </w:rPr>
                            <w:t xml:space="preserve">Katedra </w:t>
                          </w:r>
                          <w:r w:rsidR="006A4837" w:rsidRPr="003A0919">
                            <w:rPr>
                              <w:rFonts w:cs="Times New Roman"/>
                              <w:b/>
                              <w:spacing w:val="-3"/>
                              <w:szCs w:val="24"/>
                            </w:rPr>
                            <w:t xml:space="preserve"> Doktryn Polityczno-Prawnych i Filozofii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E242B1" w:rsidRPr="003A0919" w:rsidRDefault="00E242B1">
                    <w:pPr>
                      <w:rPr>
                        <w:rFonts w:cs="Times New Roman"/>
                        <w:b/>
                        <w:spacing w:val="-3"/>
                        <w:szCs w:val="24"/>
                      </w:rPr>
                    </w:pPr>
                    <w:r w:rsidRPr="003A0919">
                      <w:rPr>
                        <w:rFonts w:cs="Times New Roman"/>
                        <w:b/>
                        <w:spacing w:val="-3"/>
                        <w:szCs w:val="24"/>
                      </w:rPr>
                      <w:t>Wydział Prawa i Administracji</w:t>
                    </w:r>
                  </w:p>
                  <w:p w:rsidR="00E242B1" w:rsidRPr="003A0919" w:rsidRDefault="009653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pacing w:val="-3"/>
                        <w:szCs w:val="24"/>
                      </w:rPr>
                      <w:t xml:space="preserve">Katedra </w:t>
                    </w:r>
                    <w:r w:rsidR="006A4837" w:rsidRPr="003A0919">
                      <w:rPr>
                        <w:rFonts w:cs="Times New Roman"/>
                        <w:b/>
                        <w:spacing w:val="-3"/>
                        <w:szCs w:val="24"/>
                      </w:rPr>
                      <w:t xml:space="preserve"> Doktryn Polityczno-Prawnych i Filozofii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1"/>
    <w:rsid w:val="00021BD8"/>
    <w:rsid w:val="001218BD"/>
    <w:rsid w:val="0012663E"/>
    <w:rsid w:val="00140487"/>
    <w:rsid w:val="00215C0F"/>
    <w:rsid w:val="00250C31"/>
    <w:rsid w:val="002C675A"/>
    <w:rsid w:val="002D4270"/>
    <w:rsid w:val="002E5335"/>
    <w:rsid w:val="0033417B"/>
    <w:rsid w:val="00372ED5"/>
    <w:rsid w:val="00397948"/>
    <w:rsid w:val="003A0919"/>
    <w:rsid w:val="003B381F"/>
    <w:rsid w:val="003D0079"/>
    <w:rsid w:val="003F0FB2"/>
    <w:rsid w:val="0044712F"/>
    <w:rsid w:val="00497405"/>
    <w:rsid w:val="004E7D1F"/>
    <w:rsid w:val="00511749"/>
    <w:rsid w:val="005430B3"/>
    <w:rsid w:val="00574897"/>
    <w:rsid w:val="0058131F"/>
    <w:rsid w:val="006537D3"/>
    <w:rsid w:val="00690FDA"/>
    <w:rsid w:val="006A4837"/>
    <w:rsid w:val="006C20C6"/>
    <w:rsid w:val="006D4C8B"/>
    <w:rsid w:val="007459DE"/>
    <w:rsid w:val="007A6925"/>
    <w:rsid w:val="007B26AC"/>
    <w:rsid w:val="007D0D19"/>
    <w:rsid w:val="00850990"/>
    <w:rsid w:val="008567C5"/>
    <w:rsid w:val="008633A6"/>
    <w:rsid w:val="008E668D"/>
    <w:rsid w:val="00925BFA"/>
    <w:rsid w:val="0095291E"/>
    <w:rsid w:val="0096532F"/>
    <w:rsid w:val="00991B4F"/>
    <w:rsid w:val="009D4DB8"/>
    <w:rsid w:val="00A614A9"/>
    <w:rsid w:val="00A94262"/>
    <w:rsid w:val="00AA0F9B"/>
    <w:rsid w:val="00AE2130"/>
    <w:rsid w:val="00AF66D3"/>
    <w:rsid w:val="00B14940"/>
    <w:rsid w:val="00B810C0"/>
    <w:rsid w:val="00B94908"/>
    <w:rsid w:val="00C40681"/>
    <w:rsid w:val="00C454C1"/>
    <w:rsid w:val="00C45F48"/>
    <w:rsid w:val="00C50EAE"/>
    <w:rsid w:val="00C651DB"/>
    <w:rsid w:val="00C83CD4"/>
    <w:rsid w:val="00CA4311"/>
    <w:rsid w:val="00CE163A"/>
    <w:rsid w:val="00CE62C4"/>
    <w:rsid w:val="00D2221B"/>
    <w:rsid w:val="00D25F17"/>
    <w:rsid w:val="00D711D1"/>
    <w:rsid w:val="00D92603"/>
    <w:rsid w:val="00D94AF9"/>
    <w:rsid w:val="00DA4AE6"/>
    <w:rsid w:val="00E06070"/>
    <w:rsid w:val="00E13370"/>
    <w:rsid w:val="00E13B0D"/>
    <w:rsid w:val="00E242B1"/>
    <w:rsid w:val="00E50EC6"/>
    <w:rsid w:val="00E84A79"/>
    <w:rsid w:val="00EC0568"/>
    <w:rsid w:val="00ED569A"/>
    <w:rsid w:val="00EE4426"/>
    <w:rsid w:val="00F07134"/>
    <w:rsid w:val="00F91C08"/>
    <w:rsid w:val="00F94B3D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07134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F07134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07134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F07134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F07134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F07134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F07134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F07134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F07134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F07134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0713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F07134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F07134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F07134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F07134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F0713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F07134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F07134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F0713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F07134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F07134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F07134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F0713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F07134"/>
    <w:rPr>
      <w:b/>
      <w:bCs/>
    </w:rPr>
  </w:style>
  <w:style w:type="character" w:styleId="Uwydatnienie">
    <w:name w:val="Emphasis"/>
    <w:qFormat/>
    <w:rsid w:val="00F071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F07134"/>
  </w:style>
  <w:style w:type="paragraph" w:styleId="Akapitzlist">
    <w:name w:val="List Paragraph"/>
    <w:basedOn w:val="Normalny"/>
    <w:qFormat/>
    <w:rsid w:val="00F07134"/>
    <w:pPr>
      <w:ind w:left="720"/>
    </w:pPr>
  </w:style>
  <w:style w:type="paragraph" w:styleId="Cytat">
    <w:name w:val="Quote"/>
    <w:basedOn w:val="Normalny"/>
    <w:next w:val="Normalny"/>
    <w:qFormat/>
    <w:rsid w:val="00F0713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F07134"/>
    <w:rPr>
      <w:i/>
      <w:iCs/>
    </w:rPr>
  </w:style>
  <w:style w:type="paragraph" w:styleId="Cytatintensywny">
    <w:name w:val="Intense Quote"/>
    <w:basedOn w:val="Normalny"/>
    <w:next w:val="Normalny"/>
    <w:qFormat/>
    <w:rsid w:val="00F071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F07134"/>
    <w:rPr>
      <w:b/>
      <w:bCs/>
      <w:i/>
      <w:iCs/>
    </w:rPr>
  </w:style>
  <w:style w:type="character" w:styleId="Wyrnieniedelikatne">
    <w:name w:val="Subtle Emphasis"/>
    <w:qFormat/>
    <w:rsid w:val="00F07134"/>
    <w:rPr>
      <w:i/>
      <w:iCs/>
    </w:rPr>
  </w:style>
  <w:style w:type="character" w:styleId="Wyrnienieintensywne">
    <w:name w:val="Intense Emphasis"/>
    <w:qFormat/>
    <w:rsid w:val="00F07134"/>
    <w:rPr>
      <w:b/>
      <w:bCs/>
    </w:rPr>
  </w:style>
  <w:style w:type="character" w:styleId="Odwoaniedelikatne">
    <w:name w:val="Subtle Reference"/>
    <w:qFormat/>
    <w:rsid w:val="00F07134"/>
    <w:rPr>
      <w:smallCaps/>
    </w:rPr>
  </w:style>
  <w:style w:type="character" w:styleId="Odwoanieintensywne">
    <w:name w:val="Intense Reference"/>
    <w:qFormat/>
    <w:rsid w:val="00F07134"/>
    <w:rPr>
      <w:smallCaps/>
      <w:spacing w:val="5"/>
      <w:u w:val="single"/>
    </w:rPr>
  </w:style>
  <w:style w:type="character" w:styleId="Tytuksiki">
    <w:name w:val="Book Title"/>
    <w:qFormat/>
    <w:rsid w:val="00F0713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F07134"/>
    <w:pPr>
      <w:outlineLvl w:val="9"/>
    </w:pPr>
  </w:style>
  <w:style w:type="paragraph" w:styleId="Nagwek">
    <w:name w:val="header"/>
    <w:basedOn w:val="Normalny"/>
    <w:semiHidden/>
    <w:unhideWhenUsed/>
    <w:rsid w:val="00F07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F07134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F07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07134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F07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0713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F07134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F07134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F07134"/>
    <w:pPr>
      <w:spacing w:after="120"/>
      <w:ind w:left="283"/>
    </w:pPr>
  </w:style>
  <w:style w:type="character" w:customStyle="1" w:styleId="apple-converted-space">
    <w:name w:val="apple-converted-space"/>
    <w:basedOn w:val="Domylnaczcionkaakapitu"/>
    <w:rsid w:val="0051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07134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F07134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07134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F07134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F07134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F07134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F07134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F07134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F07134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F07134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0713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F07134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F07134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F07134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F07134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F0713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F07134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F07134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F0713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F07134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F07134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F07134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F0713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F07134"/>
    <w:rPr>
      <w:b/>
      <w:bCs/>
    </w:rPr>
  </w:style>
  <w:style w:type="character" w:styleId="Uwydatnienie">
    <w:name w:val="Emphasis"/>
    <w:qFormat/>
    <w:rsid w:val="00F071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F07134"/>
  </w:style>
  <w:style w:type="paragraph" w:styleId="Akapitzlist">
    <w:name w:val="List Paragraph"/>
    <w:basedOn w:val="Normalny"/>
    <w:qFormat/>
    <w:rsid w:val="00F07134"/>
    <w:pPr>
      <w:ind w:left="720"/>
    </w:pPr>
  </w:style>
  <w:style w:type="paragraph" w:styleId="Cytat">
    <w:name w:val="Quote"/>
    <w:basedOn w:val="Normalny"/>
    <w:next w:val="Normalny"/>
    <w:qFormat/>
    <w:rsid w:val="00F0713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F07134"/>
    <w:rPr>
      <w:i/>
      <w:iCs/>
    </w:rPr>
  </w:style>
  <w:style w:type="paragraph" w:styleId="Cytatintensywny">
    <w:name w:val="Intense Quote"/>
    <w:basedOn w:val="Normalny"/>
    <w:next w:val="Normalny"/>
    <w:qFormat/>
    <w:rsid w:val="00F071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F07134"/>
    <w:rPr>
      <w:b/>
      <w:bCs/>
      <w:i/>
      <w:iCs/>
    </w:rPr>
  </w:style>
  <w:style w:type="character" w:styleId="Wyrnieniedelikatne">
    <w:name w:val="Subtle Emphasis"/>
    <w:qFormat/>
    <w:rsid w:val="00F07134"/>
    <w:rPr>
      <w:i/>
      <w:iCs/>
    </w:rPr>
  </w:style>
  <w:style w:type="character" w:styleId="Wyrnienieintensywne">
    <w:name w:val="Intense Emphasis"/>
    <w:qFormat/>
    <w:rsid w:val="00F07134"/>
    <w:rPr>
      <w:b/>
      <w:bCs/>
    </w:rPr>
  </w:style>
  <w:style w:type="character" w:styleId="Odwoaniedelikatne">
    <w:name w:val="Subtle Reference"/>
    <w:qFormat/>
    <w:rsid w:val="00F07134"/>
    <w:rPr>
      <w:smallCaps/>
    </w:rPr>
  </w:style>
  <w:style w:type="character" w:styleId="Odwoanieintensywne">
    <w:name w:val="Intense Reference"/>
    <w:qFormat/>
    <w:rsid w:val="00F07134"/>
    <w:rPr>
      <w:smallCaps/>
      <w:spacing w:val="5"/>
      <w:u w:val="single"/>
    </w:rPr>
  </w:style>
  <w:style w:type="character" w:styleId="Tytuksiki">
    <w:name w:val="Book Title"/>
    <w:qFormat/>
    <w:rsid w:val="00F0713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F07134"/>
    <w:pPr>
      <w:outlineLvl w:val="9"/>
    </w:pPr>
  </w:style>
  <w:style w:type="paragraph" w:styleId="Nagwek">
    <w:name w:val="header"/>
    <w:basedOn w:val="Normalny"/>
    <w:semiHidden/>
    <w:unhideWhenUsed/>
    <w:rsid w:val="00F07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F07134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F07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07134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F07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0713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F07134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F07134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F07134"/>
    <w:pPr>
      <w:spacing w:after="120"/>
      <w:ind w:left="283"/>
    </w:pPr>
  </w:style>
  <w:style w:type="character" w:customStyle="1" w:styleId="apple-converted-space">
    <w:name w:val="apple-converted-space"/>
    <w:basedOn w:val="Domylnaczcionkaakapitu"/>
    <w:rsid w:val="0051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mi@amu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dominika.an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@amu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DAE6-142D-46A7-B7AC-FB11E566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Błaszak</dc:creator>
  <cp:lastModifiedBy>Dell</cp:lastModifiedBy>
  <cp:revision>2</cp:revision>
  <cp:lastPrinted>2015-11-01T22:23:00Z</cp:lastPrinted>
  <dcterms:created xsi:type="dcterms:W3CDTF">2016-01-11T11:47:00Z</dcterms:created>
  <dcterms:modified xsi:type="dcterms:W3CDTF">2016-01-11T11:47:00Z</dcterms:modified>
</cp:coreProperties>
</file>